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D7DC" w14:textId="77777777" w:rsidR="00965110" w:rsidRDefault="00DC4F3E" w:rsidP="00745799">
      <w:pPr>
        <w:pStyle w:val="a8"/>
        <w:rPr>
          <w:spacing w:val="16"/>
          <w:sz w:val="28"/>
          <w:szCs w:val="28"/>
        </w:rPr>
      </w:pPr>
      <w:r>
        <w:rPr>
          <w:noProof/>
          <w:spacing w:val="16"/>
          <w:sz w:val="28"/>
          <w:szCs w:val="28"/>
          <w:lang w:eastAsia="ru-RU"/>
        </w:rPr>
        <w:drawing>
          <wp:inline distT="0" distB="0" distL="0" distR="0" wp14:anchorId="63EA084F" wp14:editId="244DB29E">
            <wp:extent cx="664210" cy="81661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4210" cy="816610"/>
                    </a:xfrm>
                    <a:prstGeom prst="rect">
                      <a:avLst/>
                    </a:prstGeom>
                    <a:noFill/>
                    <a:ln w="9525">
                      <a:noFill/>
                      <a:miter lim="800000"/>
                      <a:headEnd/>
                      <a:tailEnd/>
                    </a:ln>
                  </pic:spPr>
                </pic:pic>
              </a:graphicData>
            </a:graphic>
          </wp:inline>
        </w:drawing>
      </w:r>
    </w:p>
    <w:p w14:paraId="1343E532" w14:textId="77777777" w:rsidR="007017CE" w:rsidRDefault="00C02F76" w:rsidP="00745799">
      <w:pPr>
        <w:pStyle w:val="a8"/>
        <w:rPr>
          <w:spacing w:val="16"/>
          <w:sz w:val="28"/>
          <w:szCs w:val="28"/>
        </w:rPr>
      </w:pPr>
      <w:r>
        <w:rPr>
          <w:spacing w:val="16"/>
          <w:sz w:val="28"/>
          <w:szCs w:val="28"/>
        </w:rPr>
        <w:t>АДМИНИСТРАЦИЯ</w:t>
      </w:r>
      <w:r w:rsidR="007017CE">
        <w:rPr>
          <w:spacing w:val="16"/>
          <w:sz w:val="28"/>
          <w:szCs w:val="28"/>
        </w:rPr>
        <w:t xml:space="preserve"> СКОБЕЛЕВСКОГО </w:t>
      </w:r>
    </w:p>
    <w:p w14:paraId="2EBC7393" w14:textId="77777777" w:rsidR="007017CE" w:rsidRDefault="007017CE" w:rsidP="00745799">
      <w:pPr>
        <w:pStyle w:val="a9"/>
        <w:rPr>
          <w:spacing w:val="16"/>
          <w:szCs w:val="28"/>
        </w:rPr>
      </w:pPr>
      <w:r>
        <w:rPr>
          <w:spacing w:val="16"/>
          <w:szCs w:val="28"/>
        </w:rPr>
        <w:t>СЕЛЬСКОГО ПОСЕЛЕНИЯ ГУЛЬКЕВИЧСКОГО РАЙОНА</w:t>
      </w:r>
    </w:p>
    <w:p w14:paraId="0EAAA207" w14:textId="77777777" w:rsidR="007017CE" w:rsidRDefault="007017CE" w:rsidP="00745799">
      <w:pPr>
        <w:pStyle w:val="a6"/>
        <w:spacing w:after="0"/>
        <w:rPr>
          <w:b/>
          <w:bCs/>
          <w:spacing w:val="16"/>
          <w:sz w:val="6"/>
          <w:szCs w:val="28"/>
        </w:rPr>
      </w:pPr>
    </w:p>
    <w:p w14:paraId="43168EEE" w14:textId="77777777" w:rsidR="007017CE" w:rsidRPr="00B12A3C" w:rsidRDefault="00C02F76" w:rsidP="00745799">
      <w:pPr>
        <w:pStyle w:val="10"/>
        <w:spacing w:before="0" w:after="0"/>
        <w:jc w:val="center"/>
        <w:rPr>
          <w:rFonts w:ascii="Times New Roman" w:eastAsia="Times New Roman" w:hAnsi="Times New Roman" w:cs="Times New Roman"/>
          <w:b/>
          <w:bCs/>
          <w:spacing w:val="16"/>
          <w:sz w:val="32"/>
          <w:szCs w:val="32"/>
        </w:rPr>
      </w:pPr>
      <w:r>
        <w:rPr>
          <w:rFonts w:ascii="Times New Roman" w:eastAsia="Times New Roman" w:hAnsi="Times New Roman" w:cs="Times New Roman"/>
          <w:b/>
          <w:bCs/>
          <w:spacing w:val="16"/>
          <w:sz w:val="32"/>
          <w:szCs w:val="32"/>
        </w:rPr>
        <w:t>ПОСТАНОВЛЕНИЕ</w:t>
      </w:r>
    </w:p>
    <w:p w14:paraId="537616A1" w14:textId="77777777" w:rsidR="007017CE" w:rsidRDefault="007017CE" w:rsidP="00745799">
      <w:pPr>
        <w:jc w:val="center"/>
        <w:rPr>
          <w:b/>
          <w:bCs/>
        </w:rPr>
      </w:pPr>
    </w:p>
    <w:p w14:paraId="744EF3FB" w14:textId="330FD44E" w:rsidR="007017CE" w:rsidRPr="00E11779" w:rsidRDefault="00DE12EE" w:rsidP="00745799">
      <w:pPr>
        <w:jc w:val="both"/>
        <w:rPr>
          <w:bCs/>
          <w:sz w:val="28"/>
          <w:szCs w:val="28"/>
          <w:u w:val="single"/>
        </w:rPr>
      </w:pPr>
      <w:r>
        <w:rPr>
          <w:bCs/>
        </w:rPr>
        <w:t>о</w:t>
      </w:r>
      <w:r w:rsidR="007017CE" w:rsidRPr="00B20EAB">
        <w:rPr>
          <w:bCs/>
        </w:rPr>
        <w:t>т</w:t>
      </w:r>
      <w:r>
        <w:rPr>
          <w:bCs/>
        </w:rPr>
        <w:t xml:space="preserve"> </w:t>
      </w:r>
      <w:r w:rsidR="00E2604F" w:rsidRPr="00A059F9">
        <w:rPr>
          <w:bCs/>
          <w:sz w:val="28"/>
          <w:szCs w:val="28"/>
        </w:rPr>
        <w:t xml:space="preserve">  </w:t>
      </w:r>
      <w:r w:rsidR="00F9427E" w:rsidRPr="00F9427E">
        <w:rPr>
          <w:bCs/>
          <w:sz w:val="28"/>
          <w:szCs w:val="28"/>
          <w:u w:val="single"/>
        </w:rPr>
        <w:t>05.07</w:t>
      </w:r>
      <w:r w:rsidR="00857900">
        <w:rPr>
          <w:bCs/>
          <w:sz w:val="28"/>
          <w:szCs w:val="28"/>
          <w:u w:val="single"/>
        </w:rPr>
        <w:t>.2024</w:t>
      </w:r>
      <w:r w:rsidR="00857900">
        <w:rPr>
          <w:bCs/>
          <w:sz w:val="28"/>
          <w:szCs w:val="28"/>
        </w:rPr>
        <w:t xml:space="preserve">                                                                                                         </w:t>
      </w:r>
      <w:r w:rsidR="007017CE" w:rsidRPr="00B20EAB">
        <w:rPr>
          <w:bCs/>
        </w:rPr>
        <w:t>№</w:t>
      </w:r>
      <w:r w:rsidR="00E11779">
        <w:rPr>
          <w:bCs/>
        </w:rPr>
        <w:t xml:space="preserve"> </w:t>
      </w:r>
      <w:r w:rsidR="00F9427E">
        <w:rPr>
          <w:bCs/>
          <w:sz w:val="28"/>
          <w:szCs w:val="28"/>
          <w:u w:val="single"/>
        </w:rPr>
        <w:t>33</w:t>
      </w:r>
      <w:r w:rsidR="00E2604F">
        <w:rPr>
          <w:bCs/>
          <w:sz w:val="28"/>
          <w:szCs w:val="28"/>
          <w:u w:val="single"/>
        </w:rPr>
        <w:t xml:space="preserve"> </w:t>
      </w:r>
    </w:p>
    <w:p w14:paraId="13F2C7B1" w14:textId="77777777" w:rsidR="007017CE" w:rsidRDefault="007017CE" w:rsidP="00745799">
      <w:pPr>
        <w:jc w:val="center"/>
      </w:pPr>
      <w:r w:rsidRPr="00B20EAB">
        <w:t>ст-ца Скобелевская</w:t>
      </w:r>
    </w:p>
    <w:p w14:paraId="63E38D2B" w14:textId="77777777" w:rsidR="00B35CBC" w:rsidRPr="00E700E9" w:rsidRDefault="00B35CBC" w:rsidP="007E140C">
      <w:pPr>
        <w:jc w:val="center"/>
      </w:pPr>
    </w:p>
    <w:p w14:paraId="2BAB897B" w14:textId="77777777" w:rsidR="00B21090" w:rsidRPr="00E2604F" w:rsidRDefault="00B21090" w:rsidP="00E2604F">
      <w:pPr>
        <w:pStyle w:val="a6"/>
        <w:spacing w:after="0"/>
        <w:jc w:val="center"/>
        <w:rPr>
          <w:b/>
        </w:rPr>
      </w:pPr>
    </w:p>
    <w:p w14:paraId="6EC60BDF" w14:textId="77777777" w:rsidR="003B2322" w:rsidRDefault="003B2322" w:rsidP="003B2322">
      <w:pPr>
        <w:jc w:val="center"/>
        <w:rPr>
          <w:b/>
          <w:sz w:val="28"/>
          <w:szCs w:val="28"/>
        </w:rPr>
      </w:pPr>
      <w:r w:rsidRPr="003B2322">
        <w:rPr>
          <w:b/>
          <w:sz w:val="28"/>
          <w:szCs w:val="28"/>
        </w:rPr>
        <w:t xml:space="preserve">О введении особого противопожарного режима </w:t>
      </w:r>
    </w:p>
    <w:p w14:paraId="3EC26232" w14:textId="77777777" w:rsidR="003B2322" w:rsidRDefault="003B2322" w:rsidP="003B2322">
      <w:pPr>
        <w:jc w:val="center"/>
        <w:rPr>
          <w:b/>
          <w:sz w:val="28"/>
          <w:szCs w:val="28"/>
        </w:rPr>
      </w:pPr>
      <w:r w:rsidRPr="003B2322">
        <w:rPr>
          <w:b/>
          <w:sz w:val="28"/>
          <w:szCs w:val="28"/>
        </w:rPr>
        <w:t xml:space="preserve">на территории Скобелевского сельского поселения </w:t>
      </w:r>
    </w:p>
    <w:p w14:paraId="423DFF7E" w14:textId="77777777" w:rsidR="00B619C5" w:rsidRPr="003B2322" w:rsidRDefault="003B2322" w:rsidP="003B2322">
      <w:pPr>
        <w:jc w:val="center"/>
        <w:rPr>
          <w:b/>
          <w:sz w:val="28"/>
          <w:szCs w:val="28"/>
        </w:rPr>
      </w:pPr>
      <w:r w:rsidRPr="003B2322">
        <w:rPr>
          <w:b/>
          <w:sz w:val="28"/>
          <w:szCs w:val="28"/>
        </w:rPr>
        <w:t>Гулькевичского района</w:t>
      </w:r>
      <w:r w:rsidR="0029722C" w:rsidRPr="003B2322">
        <w:rPr>
          <w:b/>
          <w:sz w:val="28"/>
          <w:szCs w:val="28"/>
        </w:rPr>
        <w:t xml:space="preserve"> </w:t>
      </w:r>
    </w:p>
    <w:p w14:paraId="5F7F4AC1" w14:textId="77777777" w:rsidR="00B619C5" w:rsidRDefault="00B619C5" w:rsidP="009C56CC">
      <w:pPr>
        <w:pStyle w:val="af"/>
        <w:ind w:firstLine="851"/>
        <w:jc w:val="both"/>
        <w:rPr>
          <w:rFonts w:ascii="Times New Roman" w:hAnsi="Times New Roman"/>
          <w:sz w:val="28"/>
          <w:szCs w:val="28"/>
        </w:rPr>
      </w:pPr>
    </w:p>
    <w:p w14:paraId="3163C0FB" w14:textId="77777777" w:rsidR="00E2604F" w:rsidRPr="003139E1" w:rsidRDefault="00E2604F" w:rsidP="009C56CC">
      <w:pPr>
        <w:pStyle w:val="af"/>
        <w:ind w:firstLine="851"/>
        <w:jc w:val="both"/>
        <w:rPr>
          <w:rFonts w:ascii="Times New Roman" w:hAnsi="Times New Roman"/>
          <w:sz w:val="28"/>
          <w:szCs w:val="28"/>
        </w:rPr>
      </w:pPr>
    </w:p>
    <w:p w14:paraId="5AEF221E" w14:textId="611B40B4" w:rsidR="003B2322" w:rsidRPr="003B2322" w:rsidRDefault="007F08E1" w:rsidP="003B2322">
      <w:pPr>
        <w:ind w:firstLine="720"/>
        <w:jc w:val="both"/>
        <w:rPr>
          <w:sz w:val="28"/>
          <w:szCs w:val="28"/>
        </w:rPr>
      </w:pPr>
      <w:r w:rsidRPr="003B2322">
        <w:rPr>
          <w:sz w:val="28"/>
          <w:szCs w:val="28"/>
        </w:rPr>
        <w:t xml:space="preserve">В связи с </w:t>
      </w:r>
      <w:r>
        <w:rPr>
          <w:sz w:val="28"/>
          <w:szCs w:val="28"/>
        </w:rPr>
        <w:t>повышением</w:t>
      </w:r>
      <w:r w:rsidRPr="003B2322">
        <w:rPr>
          <w:sz w:val="28"/>
          <w:szCs w:val="28"/>
        </w:rPr>
        <w:t xml:space="preserve"> на территории Гулькевичского района Краснодарского края </w:t>
      </w:r>
      <w:r>
        <w:rPr>
          <w:sz w:val="28"/>
          <w:szCs w:val="28"/>
        </w:rPr>
        <w:t xml:space="preserve">класса </w:t>
      </w:r>
      <w:r w:rsidRPr="003B2322">
        <w:rPr>
          <w:sz w:val="28"/>
          <w:szCs w:val="28"/>
        </w:rPr>
        <w:t>пожарной опасности, в соответствии с Федеральным Законом от 21 декабря 1994 г</w:t>
      </w:r>
      <w:r>
        <w:rPr>
          <w:sz w:val="28"/>
          <w:szCs w:val="28"/>
        </w:rPr>
        <w:t>.</w:t>
      </w:r>
      <w:r w:rsidRPr="003B2322">
        <w:rPr>
          <w:sz w:val="28"/>
          <w:szCs w:val="28"/>
        </w:rPr>
        <w:t xml:space="preserve"> № 69-ФЗ «О пожарной безопасности», </w:t>
      </w:r>
      <w:r w:rsidR="003B2322" w:rsidRPr="003B2322">
        <w:rPr>
          <w:sz w:val="28"/>
          <w:szCs w:val="28"/>
        </w:rPr>
        <w:t>п о с т а н о в л я ю</w:t>
      </w:r>
      <w:r w:rsidR="003B2322" w:rsidRPr="003B2322">
        <w:rPr>
          <w:spacing w:val="40"/>
          <w:sz w:val="28"/>
          <w:szCs w:val="28"/>
        </w:rPr>
        <w:t>:</w:t>
      </w:r>
    </w:p>
    <w:p w14:paraId="22FCB6EF" w14:textId="0CD6F9F1" w:rsidR="003B2322" w:rsidRPr="003B2322" w:rsidRDefault="003B2322" w:rsidP="003B2322">
      <w:pPr>
        <w:ind w:firstLine="720"/>
        <w:jc w:val="both"/>
        <w:rPr>
          <w:sz w:val="28"/>
          <w:szCs w:val="28"/>
        </w:rPr>
      </w:pPr>
      <w:r w:rsidRPr="003B2322">
        <w:rPr>
          <w:sz w:val="28"/>
          <w:szCs w:val="28"/>
        </w:rPr>
        <w:t xml:space="preserve">1. Ввести на территории Скобелевского сельского поселения Гулькевичского района (далее – поселения) особый противопожарный режим с </w:t>
      </w:r>
      <w:r w:rsidR="005D466D">
        <w:rPr>
          <w:sz w:val="28"/>
          <w:szCs w:val="28"/>
        </w:rPr>
        <w:t>5 июля</w:t>
      </w:r>
      <w:r w:rsidR="007F08E1">
        <w:rPr>
          <w:sz w:val="28"/>
          <w:szCs w:val="28"/>
        </w:rPr>
        <w:t xml:space="preserve"> 2024</w:t>
      </w:r>
      <w:r w:rsidRPr="003B2322">
        <w:rPr>
          <w:sz w:val="28"/>
          <w:szCs w:val="28"/>
        </w:rPr>
        <w:t xml:space="preserve"> года до особого распоряжения. </w:t>
      </w:r>
    </w:p>
    <w:p w14:paraId="5402C717" w14:textId="77777777" w:rsidR="003B2322" w:rsidRPr="003B2322" w:rsidRDefault="003B2322" w:rsidP="003B2322">
      <w:pPr>
        <w:ind w:firstLine="720"/>
        <w:jc w:val="both"/>
        <w:rPr>
          <w:sz w:val="28"/>
          <w:szCs w:val="28"/>
          <w:lang w:eastAsia="ar-SA"/>
        </w:rPr>
      </w:pPr>
      <w:r w:rsidRPr="003B2322">
        <w:rPr>
          <w:sz w:val="28"/>
          <w:szCs w:val="28"/>
        </w:rPr>
        <w:t xml:space="preserve">2. </w:t>
      </w:r>
      <w:r>
        <w:rPr>
          <w:sz w:val="28"/>
          <w:szCs w:val="28"/>
        </w:rPr>
        <w:t>Ведущему с</w:t>
      </w:r>
      <w:r w:rsidRPr="003B2322">
        <w:rPr>
          <w:sz w:val="28"/>
          <w:szCs w:val="28"/>
        </w:rPr>
        <w:t>пециалисту</w:t>
      </w:r>
      <w:r>
        <w:rPr>
          <w:sz w:val="28"/>
          <w:szCs w:val="28"/>
        </w:rPr>
        <w:t xml:space="preserve"> </w:t>
      </w:r>
      <w:r w:rsidRPr="003B2322">
        <w:rPr>
          <w:sz w:val="28"/>
          <w:szCs w:val="28"/>
        </w:rPr>
        <w:t>администрации Скобелевского сельского поселения Гулькевичского района Путивильской</w:t>
      </w:r>
      <w:r>
        <w:rPr>
          <w:sz w:val="28"/>
          <w:szCs w:val="28"/>
        </w:rPr>
        <w:t xml:space="preserve"> О.С. </w:t>
      </w:r>
      <w:r w:rsidRPr="003B2322">
        <w:rPr>
          <w:sz w:val="28"/>
          <w:szCs w:val="28"/>
        </w:rPr>
        <w:t>п</w:t>
      </w:r>
      <w:r w:rsidRPr="003B2322">
        <w:rPr>
          <w:sz w:val="28"/>
          <w:szCs w:val="28"/>
          <w:lang w:eastAsia="ar-SA"/>
        </w:rPr>
        <w:t>ринять дополнительные меры по обеспечению особого противопожарного режима:</w:t>
      </w:r>
    </w:p>
    <w:p w14:paraId="099C9626" w14:textId="77777777" w:rsidR="003B2322" w:rsidRPr="003B2322" w:rsidRDefault="003B2322" w:rsidP="003B2322">
      <w:pPr>
        <w:ind w:firstLine="720"/>
        <w:jc w:val="both"/>
        <w:rPr>
          <w:sz w:val="28"/>
          <w:szCs w:val="28"/>
        </w:rPr>
      </w:pPr>
      <w:r w:rsidRPr="003B2322">
        <w:rPr>
          <w:sz w:val="28"/>
          <w:szCs w:val="28"/>
          <w:lang w:eastAsia="ar-SA"/>
        </w:rPr>
        <w:t xml:space="preserve">1) </w:t>
      </w:r>
      <w:r w:rsidRPr="003B2322">
        <w:rPr>
          <w:sz w:val="28"/>
          <w:szCs w:val="28"/>
        </w:rPr>
        <w:t>организовать наблюдение за противопожарным состоянием</w:t>
      </w:r>
      <w:r w:rsidRPr="003B2322">
        <w:rPr>
          <w:sz w:val="28"/>
          <w:szCs w:val="28"/>
        </w:rPr>
        <w:br/>
        <w:t xml:space="preserve">населенных пунктов поселения; </w:t>
      </w:r>
    </w:p>
    <w:p w14:paraId="5738ECA5" w14:textId="77777777" w:rsidR="003B2322" w:rsidRPr="003B2322" w:rsidRDefault="003B2322" w:rsidP="003B2322">
      <w:pPr>
        <w:ind w:firstLine="720"/>
        <w:jc w:val="both"/>
        <w:rPr>
          <w:sz w:val="28"/>
          <w:szCs w:val="28"/>
        </w:rPr>
      </w:pPr>
      <w:r w:rsidRPr="003B2322">
        <w:rPr>
          <w:sz w:val="28"/>
          <w:szCs w:val="28"/>
        </w:rPr>
        <w:t xml:space="preserve">2) организовать </w:t>
      </w:r>
      <w:r w:rsidRPr="003B2322">
        <w:rPr>
          <w:sz w:val="28"/>
          <w:szCs w:val="28"/>
          <w:shd w:val="clear" w:color="auto" w:fill="FFFFFF"/>
        </w:rPr>
        <w:t>патрулирование населенных пунктов поселения с первичными средствами пожаротушения</w:t>
      </w:r>
      <w:r w:rsidRPr="003B2322">
        <w:rPr>
          <w:sz w:val="28"/>
          <w:szCs w:val="28"/>
        </w:rPr>
        <w:t>;</w:t>
      </w:r>
    </w:p>
    <w:p w14:paraId="3DDB62AA" w14:textId="77777777" w:rsidR="003B2322" w:rsidRPr="003B2322" w:rsidRDefault="003B2322" w:rsidP="003B2322">
      <w:pPr>
        <w:ind w:firstLine="720"/>
        <w:jc w:val="both"/>
        <w:rPr>
          <w:sz w:val="28"/>
          <w:szCs w:val="28"/>
        </w:rPr>
      </w:pPr>
      <w:r w:rsidRPr="003B2322">
        <w:rPr>
          <w:sz w:val="28"/>
          <w:szCs w:val="28"/>
        </w:rPr>
        <w:t xml:space="preserve">3) организовать подворный обход с целью проведения разъяснительной работы по предупреждению пожаров и гибели людей, об обеспечении домовладений </w:t>
      </w:r>
      <w:r w:rsidRPr="003B2322">
        <w:rPr>
          <w:color w:val="000000"/>
          <w:sz w:val="28"/>
          <w:szCs w:val="28"/>
        </w:rPr>
        <w:t xml:space="preserve">первичными средствами пожаротушения, а также об </w:t>
      </w:r>
      <w:r w:rsidRPr="003B2322">
        <w:rPr>
          <w:sz w:val="28"/>
          <w:szCs w:val="28"/>
        </w:rPr>
        <w:t>уборке сухой травы и камыша в местах прилегания к жилым домам и другим строениям, исключив их сжигание;</w:t>
      </w:r>
    </w:p>
    <w:p w14:paraId="2464DCBD" w14:textId="77777777" w:rsidR="003B2322" w:rsidRDefault="003B2322" w:rsidP="003B2322">
      <w:pPr>
        <w:ind w:firstLine="708"/>
        <w:jc w:val="both"/>
        <w:rPr>
          <w:sz w:val="28"/>
          <w:szCs w:val="28"/>
        </w:rPr>
      </w:pPr>
      <w:r w:rsidRPr="003B2322">
        <w:rPr>
          <w:sz w:val="28"/>
          <w:szCs w:val="28"/>
        </w:rPr>
        <w:t>4) организовать постоянный мониторинг пожарной обстановки на территории поселения, обеспечив устойчивое информационное взаимодействие между администрацией поселения и оперативными службами муниципального образования Гулькевичский район.</w:t>
      </w:r>
    </w:p>
    <w:p w14:paraId="65A885D6" w14:textId="77777777" w:rsidR="00360052" w:rsidRPr="00360052" w:rsidRDefault="00723466" w:rsidP="00360052">
      <w:pPr>
        <w:ind w:firstLine="708"/>
        <w:jc w:val="both"/>
        <w:rPr>
          <w:bCs/>
          <w:kern w:val="2"/>
          <w:sz w:val="28"/>
          <w:szCs w:val="28"/>
          <w:lang w:eastAsia="ar-SA"/>
        </w:rPr>
      </w:pPr>
      <w:r w:rsidRPr="003B2322">
        <w:rPr>
          <w:sz w:val="28"/>
          <w:szCs w:val="28"/>
        </w:rPr>
        <w:t>2</w:t>
      </w:r>
      <w:r w:rsidR="00BB2A60" w:rsidRPr="003B2322">
        <w:rPr>
          <w:sz w:val="28"/>
          <w:szCs w:val="28"/>
        </w:rPr>
        <w:t>.</w:t>
      </w:r>
      <w:r w:rsidR="00BB2A60" w:rsidRPr="003258F6">
        <w:rPr>
          <w:sz w:val="28"/>
          <w:szCs w:val="28"/>
        </w:rPr>
        <w:t xml:space="preserve"> </w:t>
      </w:r>
      <w:r w:rsidR="00360052" w:rsidRPr="00360052">
        <w:rPr>
          <w:sz w:val="28"/>
          <w:szCs w:val="28"/>
        </w:rPr>
        <w:t xml:space="preserve">Ведущему специалисту администрации Скобелевского сельского поселения Гулькевичского района Гавришовой М.А.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Скобелевского сельского поселения Гулькевичского района, определенных </w:t>
      </w:r>
      <w:r w:rsidR="00360052" w:rsidRPr="00360052">
        <w:rPr>
          <w:sz w:val="28"/>
          <w:szCs w:val="28"/>
        </w:rPr>
        <w:lastRenderedPageBreak/>
        <w:t>распоряжением администрации Скобелевского сельского поселения Гулькевичского района от 6 ноября 2013 г. № 34-р «Об утверждении бланка об обнародовании и места для обнародования муниципальных правовых актов органов местного самоуправления Скобелевского сельского поселения Гулькевичского района», ведущему специалисту администрации Скобелевского сельского поселения Гулькевичского района Лавриновой Е.И. разместить на сайте Скобелевского сельского поселения Гулькевичского района в информационно-телекоммуникационной сети «Интернет».</w:t>
      </w:r>
    </w:p>
    <w:p w14:paraId="42C0FD9B" w14:textId="77777777" w:rsidR="00344509" w:rsidRPr="003B2322" w:rsidRDefault="00723466" w:rsidP="000134B0">
      <w:pPr>
        <w:pStyle w:val="af"/>
        <w:ind w:firstLine="709"/>
        <w:jc w:val="both"/>
        <w:rPr>
          <w:rFonts w:ascii="Times New Roman" w:hAnsi="Times New Roman"/>
          <w:bCs/>
          <w:kern w:val="28"/>
          <w:sz w:val="28"/>
          <w:szCs w:val="28"/>
        </w:rPr>
      </w:pPr>
      <w:r>
        <w:rPr>
          <w:rFonts w:ascii="Times New Roman" w:hAnsi="Times New Roman"/>
          <w:sz w:val="28"/>
          <w:szCs w:val="28"/>
        </w:rPr>
        <w:t>3</w:t>
      </w:r>
      <w:r w:rsidR="00344509">
        <w:rPr>
          <w:rFonts w:ascii="Times New Roman" w:hAnsi="Times New Roman"/>
          <w:sz w:val="28"/>
          <w:szCs w:val="28"/>
        </w:rPr>
        <w:t xml:space="preserve">. </w:t>
      </w:r>
      <w:r w:rsidR="00344509" w:rsidRPr="00344509">
        <w:rPr>
          <w:rFonts w:ascii="Times New Roman" w:hAnsi="Times New Roman"/>
          <w:kern w:val="28"/>
          <w:sz w:val="28"/>
          <w:szCs w:val="28"/>
        </w:rPr>
        <w:t xml:space="preserve">Контроль за выполнением настоящего </w:t>
      </w:r>
      <w:r w:rsidR="00B84B96">
        <w:rPr>
          <w:rFonts w:ascii="Times New Roman" w:hAnsi="Times New Roman"/>
          <w:kern w:val="28"/>
          <w:sz w:val="28"/>
          <w:szCs w:val="28"/>
        </w:rPr>
        <w:t xml:space="preserve">постановления </w:t>
      </w:r>
      <w:r w:rsidR="00344509" w:rsidRPr="00344509">
        <w:rPr>
          <w:rFonts w:ascii="Times New Roman" w:hAnsi="Times New Roman"/>
          <w:kern w:val="28"/>
          <w:sz w:val="28"/>
          <w:szCs w:val="28"/>
        </w:rPr>
        <w:t>возложить на</w:t>
      </w:r>
      <w:r w:rsidR="00344509" w:rsidRPr="00B619C5">
        <w:rPr>
          <w:rFonts w:ascii="Times New Roman" w:hAnsi="Times New Roman"/>
          <w:kern w:val="28"/>
          <w:sz w:val="28"/>
          <w:szCs w:val="28"/>
        </w:rPr>
        <w:t xml:space="preserve"> </w:t>
      </w:r>
      <w:r w:rsidR="0030408B">
        <w:rPr>
          <w:rFonts w:ascii="Times New Roman" w:hAnsi="Times New Roman"/>
          <w:kern w:val="28"/>
          <w:sz w:val="28"/>
          <w:szCs w:val="28"/>
        </w:rPr>
        <w:t xml:space="preserve">ведущего специалиста </w:t>
      </w:r>
      <w:r w:rsidR="00B84B96">
        <w:rPr>
          <w:rFonts w:ascii="Times New Roman" w:hAnsi="Times New Roman"/>
          <w:kern w:val="28"/>
          <w:sz w:val="28"/>
          <w:szCs w:val="28"/>
        </w:rPr>
        <w:t>администрации Скобелевского сельского поселения</w:t>
      </w:r>
      <w:r w:rsidR="000134B0">
        <w:rPr>
          <w:rFonts w:ascii="Times New Roman" w:hAnsi="Times New Roman"/>
          <w:kern w:val="28"/>
          <w:sz w:val="28"/>
          <w:szCs w:val="28"/>
        </w:rPr>
        <w:t xml:space="preserve"> </w:t>
      </w:r>
      <w:r w:rsidR="000134B0" w:rsidRPr="003B2322">
        <w:rPr>
          <w:rFonts w:ascii="Times New Roman" w:hAnsi="Times New Roman"/>
          <w:kern w:val="28"/>
          <w:sz w:val="28"/>
          <w:szCs w:val="28"/>
        </w:rPr>
        <w:t>Гульке</w:t>
      </w:r>
      <w:r w:rsidR="00B84B96" w:rsidRPr="003B2322">
        <w:rPr>
          <w:rFonts w:ascii="Times New Roman" w:hAnsi="Times New Roman"/>
          <w:kern w:val="28"/>
          <w:sz w:val="28"/>
          <w:szCs w:val="28"/>
        </w:rPr>
        <w:t>вичского района Путивильскую</w:t>
      </w:r>
      <w:r w:rsidR="00CB7BFA" w:rsidRPr="003B2322">
        <w:rPr>
          <w:rFonts w:ascii="Times New Roman" w:hAnsi="Times New Roman"/>
          <w:kern w:val="28"/>
          <w:sz w:val="28"/>
          <w:szCs w:val="28"/>
        </w:rPr>
        <w:t xml:space="preserve"> О.С</w:t>
      </w:r>
      <w:r w:rsidR="00344509" w:rsidRPr="003B2322">
        <w:rPr>
          <w:rFonts w:ascii="Times New Roman" w:hAnsi="Times New Roman"/>
          <w:sz w:val="28"/>
          <w:szCs w:val="28"/>
        </w:rPr>
        <w:t>.</w:t>
      </w:r>
      <w:r w:rsidR="00CB7BFA" w:rsidRPr="003B2322">
        <w:rPr>
          <w:rFonts w:ascii="Times New Roman" w:hAnsi="Times New Roman"/>
          <w:sz w:val="28"/>
          <w:szCs w:val="28"/>
        </w:rPr>
        <w:t xml:space="preserve"> </w:t>
      </w:r>
    </w:p>
    <w:p w14:paraId="00CDE9F8" w14:textId="77777777" w:rsidR="003B2322" w:rsidRPr="003B2322" w:rsidRDefault="00723466" w:rsidP="003B2322">
      <w:pPr>
        <w:ind w:firstLine="709"/>
        <w:jc w:val="both"/>
        <w:rPr>
          <w:sz w:val="28"/>
          <w:szCs w:val="28"/>
        </w:rPr>
      </w:pPr>
      <w:r w:rsidRPr="003B2322">
        <w:rPr>
          <w:sz w:val="28"/>
          <w:szCs w:val="28"/>
        </w:rPr>
        <w:t>4</w:t>
      </w:r>
      <w:r w:rsidR="00344509" w:rsidRPr="003B2322">
        <w:rPr>
          <w:sz w:val="28"/>
          <w:szCs w:val="28"/>
        </w:rPr>
        <w:t xml:space="preserve">. </w:t>
      </w:r>
      <w:r w:rsidR="003B2322" w:rsidRPr="003B2322">
        <w:rPr>
          <w:sz w:val="28"/>
          <w:szCs w:val="28"/>
        </w:rPr>
        <w:t xml:space="preserve">Постановление </w:t>
      </w:r>
      <w:r w:rsidR="003B2322" w:rsidRPr="003B2322">
        <w:rPr>
          <w:kern w:val="1"/>
          <w:sz w:val="28"/>
          <w:szCs w:val="28"/>
        </w:rPr>
        <w:t>вступает в силу со дня его подписания.</w:t>
      </w:r>
    </w:p>
    <w:p w14:paraId="76958D95" w14:textId="77777777" w:rsidR="00344509" w:rsidRPr="003B2322" w:rsidRDefault="00344509" w:rsidP="00344509">
      <w:pPr>
        <w:ind w:firstLine="708"/>
        <w:jc w:val="both"/>
        <w:rPr>
          <w:sz w:val="28"/>
          <w:szCs w:val="28"/>
        </w:rPr>
      </w:pPr>
    </w:p>
    <w:p w14:paraId="626579B3" w14:textId="77777777" w:rsidR="00B619C5" w:rsidRPr="00745799" w:rsidRDefault="00B619C5" w:rsidP="00B619C5">
      <w:pPr>
        <w:ind w:firstLine="851"/>
        <w:jc w:val="both"/>
        <w:rPr>
          <w:color w:val="000000"/>
          <w:sz w:val="28"/>
          <w:szCs w:val="28"/>
        </w:rPr>
      </w:pPr>
    </w:p>
    <w:p w14:paraId="1F05405C" w14:textId="0C1D342E" w:rsidR="00711599" w:rsidRDefault="007F08E1" w:rsidP="00745799">
      <w:pPr>
        <w:jc w:val="both"/>
        <w:rPr>
          <w:sz w:val="28"/>
          <w:szCs w:val="28"/>
        </w:rPr>
      </w:pPr>
      <w:r>
        <w:rPr>
          <w:sz w:val="28"/>
          <w:szCs w:val="28"/>
        </w:rPr>
        <w:t xml:space="preserve">Глава Скобелевского сельского поселения </w:t>
      </w:r>
    </w:p>
    <w:p w14:paraId="576777B1" w14:textId="7B74E546" w:rsidR="007F08E1" w:rsidRDefault="007F08E1" w:rsidP="00745799">
      <w:pPr>
        <w:jc w:val="both"/>
        <w:rPr>
          <w:sz w:val="28"/>
          <w:szCs w:val="28"/>
        </w:rPr>
      </w:pPr>
      <w:r>
        <w:rPr>
          <w:sz w:val="28"/>
          <w:szCs w:val="28"/>
        </w:rPr>
        <w:t>Гулькевичского района                                                                         Ю.А. Велькер</w:t>
      </w:r>
    </w:p>
    <w:p w14:paraId="4E8CA531" w14:textId="77777777" w:rsidR="007F08E1" w:rsidRDefault="007F08E1" w:rsidP="00745799">
      <w:pPr>
        <w:jc w:val="both"/>
        <w:rPr>
          <w:sz w:val="28"/>
          <w:szCs w:val="28"/>
        </w:rPr>
      </w:pPr>
    </w:p>
    <w:p w14:paraId="7C19B44D" w14:textId="77777777" w:rsidR="00711599" w:rsidRPr="00745799" w:rsidRDefault="00711599" w:rsidP="00745799">
      <w:pPr>
        <w:jc w:val="both"/>
        <w:rPr>
          <w:b/>
          <w:kern w:val="28"/>
          <w:sz w:val="28"/>
          <w:szCs w:val="28"/>
        </w:rPr>
      </w:pPr>
    </w:p>
    <w:p w14:paraId="762A6E2F" w14:textId="77777777" w:rsidR="00701F45" w:rsidRDefault="00701F45" w:rsidP="00745799">
      <w:pPr>
        <w:jc w:val="center"/>
        <w:rPr>
          <w:b/>
          <w:bCs/>
          <w:sz w:val="28"/>
          <w:szCs w:val="28"/>
        </w:rPr>
      </w:pPr>
    </w:p>
    <w:p w14:paraId="54D208D8" w14:textId="77777777" w:rsidR="00B84B96" w:rsidRDefault="00B84B96" w:rsidP="00745799">
      <w:pPr>
        <w:pStyle w:val="2"/>
        <w:spacing w:before="0" w:after="0"/>
        <w:jc w:val="center"/>
        <w:rPr>
          <w:rFonts w:ascii="Times New Roman" w:hAnsi="Times New Roman"/>
          <w:bCs w:val="0"/>
          <w:i w:val="0"/>
        </w:rPr>
      </w:pPr>
    </w:p>
    <w:p w14:paraId="18AA2568" w14:textId="77777777" w:rsidR="000134B0" w:rsidRDefault="000134B0" w:rsidP="000134B0"/>
    <w:p w14:paraId="5269BF93" w14:textId="77777777" w:rsidR="000134B0" w:rsidRDefault="000134B0" w:rsidP="000134B0"/>
    <w:p w14:paraId="3DE75E77" w14:textId="77777777" w:rsidR="000134B0" w:rsidRDefault="000134B0" w:rsidP="000134B0"/>
    <w:p w14:paraId="701FE2EE" w14:textId="77777777" w:rsidR="000134B0" w:rsidRPr="000134B0" w:rsidRDefault="000134B0" w:rsidP="000134B0"/>
    <w:p w14:paraId="1251AD4A" w14:textId="77777777" w:rsidR="00B84B96" w:rsidRDefault="00B84B96" w:rsidP="00745799">
      <w:pPr>
        <w:pStyle w:val="2"/>
        <w:spacing w:before="0" w:after="0"/>
        <w:jc w:val="center"/>
        <w:rPr>
          <w:rFonts w:ascii="Times New Roman" w:hAnsi="Times New Roman"/>
          <w:bCs w:val="0"/>
          <w:i w:val="0"/>
        </w:rPr>
      </w:pPr>
    </w:p>
    <w:p w14:paraId="6271A7DA" w14:textId="77777777" w:rsidR="00B84B96" w:rsidRDefault="00B84B96" w:rsidP="00745799">
      <w:pPr>
        <w:pStyle w:val="2"/>
        <w:spacing w:before="0" w:after="0"/>
        <w:jc w:val="center"/>
        <w:rPr>
          <w:rFonts w:ascii="Times New Roman" w:hAnsi="Times New Roman"/>
          <w:bCs w:val="0"/>
          <w:i w:val="0"/>
        </w:rPr>
      </w:pPr>
    </w:p>
    <w:p w14:paraId="3D414A56" w14:textId="77777777" w:rsidR="00B84B96" w:rsidRDefault="00B84B96" w:rsidP="00745799">
      <w:pPr>
        <w:pStyle w:val="2"/>
        <w:spacing w:before="0" w:after="0"/>
        <w:jc w:val="center"/>
        <w:rPr>
          <w:rFonts w:ascii="Times New Roman" w:hAnsi="Times New Roman"/>
          <w:bCs w:val="0"/>
          <w:i w:val="0"/>
        </w:rPr>
      </w:pPr>
    </w:p>
    <w:p w14:paraId="0CCD8D8D" w14:textId="77777777" w:rsidR="00B84B96" w:rsidRDefault="00B84B96" w:rsidP="00745799">
      <w:pPr>
        <w:pStyle w:val="2"/>
        <w:spacing w:before="0" w:after="0"/>
        <w:jc w:val="center"/>
        <w:rPr>
          <w:rFonts w:ascii="Times New Roman" w:hAnsi="Times New Roman"/>
          <w:bCs w:val="0"/>
          <w:i w:val="0"/>
        </w:rPr>
      </w:pPr>
    </w:p>
    <w:p w14:paraId="44BC1890" w14:textId="77777777" w:rsidR="00B84B96" w:rsidRDefault="00B84B96" w:rsidP="00745799">
      <w:pPr>
        <w:pStyle w:val="2"/>
        <w:spacing w:before="0" w:after="0"/>
        <w:jc w:val="center"/>
        <w:rPr>
          <w:rFonts w:ascii="Times New Roman" w:hAnsi="Times New Roman"/>
          <w:bCs w:val="0"/>
          <w:i w:val="0"/>
        </w:rPr>
      </w:pPr>
    </w:p>
    <w:p w14:paraId="7F072AF2" w14:textId="77777777" w:rsidR="00B84B96" w:rsidRDefault="00B84B96" w:rsidP="00745799">
      <w:pPr>
        <w:pStyle w:val="2"/>
        <w:spacing w:before="0" w:after="0"/>
        <w:jc w:val="center"/>
        <w:rPr>
          <w:rFonts w:ascii="Times New Roman" w:hAnsi="Times New Roman"/>
          <w:bCs w:val="0"/>
          <w:i w:val="0"/>
        </w:rPr>
      </w:pPr>
    </w:p>
    <w:p w14:paraId="51076F90" w14:textId="77777777" w:rsidR="00B84B96" w:rsidRDefault="00B84B96" w:rsidP="00745799">
      <w:pPr>
        <w:pStyle w:val="2"/>
        <w:spacing w:before="0" w:after="0"/>
        <w:jc w:val="center"/>
        <w:rPr>
          <w:rFonts w:ascii="Times New Roman" w:hAnsi="Times New Roman"/>
          <w:bCs w:val="0"/>
          <w:i w:val="0"/>
        </w:rPr>
      </w:pPr>
    </w:p>
    <w:p w14:paraId="254FC5A6" w14:textId="77777777" w:rsidR="00B84B96" w:rsidRDefault="00B84B96" w:rsidP="00745799">
      <w:pPr>
        <w:pStyle w:val="2"/>
        <w:spacing w:before="0" w:after="0"/>
        <w:jc w:val="center"/>
        <w:rPr>
          <w:rFonts w:ascii="Times New Roman" w:hAnsi="Times New Roman"/>
          <w:bCs w:val="0"/>
          <w:i w:val="0"/>
        </w:rPr>
      </w:pPr>
    </w:p>
    <w:p w14:paraId="005E3F16" w14:textId="77777777" w:rsidR="00B84B96" w:rsidRDefault="00B84B96" w:rsidP="00745799">
      <w:pPr>
        <w:pStyle w:val="2"/>
        <w:spacing w:before="0" w:after="0"/>
        <w:jc w:val="center"/>
        <w:rPr>
          <w:rFonts w:ascii="Times New Roman" w:hAnsi="Times New Roman"/>
          <w:bCs w:val="0"/>
          <w:i w:val="0"/>
        </w:rPr>
      </w:pPr>
    </w:p>
    <w:p w14:paraId="3AA6D0EF" w14:textId="77777777" w:rsidR="00B84B96" w:rsidRDefault="00B84B96" w:rsidP="00745799">
      <w:pPr>
        <w:pStyle w:val="2"/>
        <w:spacing w:before="0" w:after="0"/>
        <w:jc w:val="center"/>
        <w:rPr>
          <w:rFonts w:ascii="Times New Roman" w:hAnsi="Times New Roman"/>
          <w:bCs w:val="0"/>
          <w:i w:val="0"/>
        </w:rPr>
      </w:pPr>
    </w:p>
    <w:p w14:paraId="2CAA4588" w14:textId="77777777" w:rsidR="00B84B96" w:rsidRDefault="00B84B96" w:rsidP="00745799">
      <w:pPr>
        <w:pStyle w:val="2"/>
        <w:spacing w:before="0" w:after="0"/>
        <w:jc w:val="center"/>
        <w:rPr>
          <w:rFonts w:ascii="Times New Roman" w:hAnsi="Times New Roman"/>
          <w:bCs w:val="0"/>
          <w:i w:val="0"/>
        </w:rPr>
      </w:pPr>
    </w:p>
    <w:p w14:paraId="1B3A3911" w14:textId="77777777" w:rsidR="00B84B96" w:rsidRDefault="00B84B96" w:rsidP="00745799">
      <w:pPr>
        <w:pStyle w:val="2"/>
        <w:spacing w:before="0" w:after="0"/>
        <w:jc w:val="center"/>
        <w:rPr>
          <w:rFonts w:ascii="Times New Roman" w:hAnsi="Times New Roman"/>
          <w:bCs w:val="0"/>
          <w:i w:val="0"/>
        </w:rPr>
      </w:pPr>
    </w:p>
    <w:p w14:paraId="23ABFFAB" w14:textId="77777777" w:rsidR="00B84B96" w:rsidRDefault="00B84B96" w:rsidP="00745799">
      <w:pPr>
        <w:pStyle w:val="2"/>
        <w:spacing w:before="0" w:after="0"/>
        <w:jc w:val="center"/>
        <w:rPr>
          <w:rFonts w:ascii="Times New Roman" w:hAnsi="Times New Roman"/>
          <w:bCs w:val="0"/>
          <w:i w:val="0"/>
        </w:rPr>
      </w:pPr>
    </w:p>
    <w:p w14:paraId="187C0955" w14:textId="77777777" w:rsidR="00B84B96" w:rsidRDefault="00B84B96" w:rsidP="00745799">
      <w:pPr>
        <w:pStyle w:val="2"/>
        <w:spacing w:before="0" w:after="0"/>
        <w:jc w:val="center"/>
        <w:rPr>
          <w:rFonts w:ascii="Times New Roman" w:hAnsi="Times New Roman"/>
          <w:bCs w:val="0"/>
          <w:i w:val="0"/>
        </w:rPr>
      </w:pPr>
    </w:p>
    <w:p w14:paraId="697EBCEC" w14:textId="77777777" w:rsidR="00B84B96" w:rsidRDefault="00B84B96" w:rsidP="003139E1">
      <w:pPr>
        <w:jc w:val="center"/>
      </w:pPr>
    </w:p>
    <w:sectPr w:rsidR="00B84B96" w:rsidSect="00AD5A99">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07B9" w14:textId="77777777" w:rsidR="00024534" w:rsidRDefault="00024534">
      <w:r>
        <w:separator/>
      </w:r>
    </w:p>
  </w:endnote>
  <w:endnote w:type="continuationSeparator" w:id="0">
    <w:p w14:paraId="7A4FD42E" w14:textId="77777777" w:rsidR="00024534" w:rsidRDefault="0002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17638" w14:textId="77777777" w:rsidR="00024534" w:rsidRDefault="00024534">
      <w:r>
        <w:separator/>
      </w:r>
    </w:p>
  </w:footnote>
  <w:footnote w:type="continuationSeparator" w:id="0">
    <w:p w14:paraId="5E4B172C" w14:textId="77777777" w:rsidR="00024534" w:rsidRDefault="00024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B580" w14:textId="77777777" w:rsidR="00BD7A1D" w:rsidRDefault="00BE1D0D" w:rsidP="00BD7A1D">
    <w:pPr>
      <w:pStyle w:val="a4"/>
      <w:framePr w:wrap="around" w:vAnchor="text" w:hAnchor="margin" w:xAlign="center" w:y="1"/>
      <w:rPr>
        <w:rStyle w:val="a5"/>
      </w:rPr>
    </w:pPr>
    <w:r>
      <w:rPr>
        <w:rStyle w:val="a5"/>
      </w:rPr>
      <w:fldChar w:fldCharType="begin"/>
    </w:r>
    <w:r w:rsidR="00BD7A1D">
      <w:rPr>
        <w:rStyle w:val="a5"/>
      </w:rPr>
      <w:instrText xml:space="preserve">PAGE  </w:instrText>
    </w:r>
    <w:r>
      <w:rPr>
        <w:rStyle w:val="a5"/>
      </w:rPr>
      <w:fldChar w:fldCharType="end"/>
    </w:r>
  </w:p>
  <w:p w14:paraId="69FED793" w14:textId="77777777" w:rsidR="00BD7A1D" w:rsidRDefault="00BD7A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7468" w14:textId="77777777" w:rsidR="00BD7A1D" w:rsidRDefault="00BE1D0D" w:rsidP="00BD7A1D">
    <w:pPr>
      <w:pStyle w:val="a4"/>
      <w:framePr w:wrap="around" w:vAnchor="text" w:hAnchor="margin" w:xAlign="center" w:y="1"/>
      <w:rPr>
        <w:rStyle w:val="a5"/>
      </w:rPr>
    </w:pPr>
    <w:r>
      <w:rPr>
        <w:rStyle w:val="a5"/>
      </w:rPr>
      <w:fldChar w:fldCharType="begin"/>
    </w:r>
    <w:r w:rsidR="00BD7A1D">
      <w:rPr>
        <w:rStyle w:val="a5"/>
      </w:rPr>
      <w:instrText xml:space="preserve">PAGE  </w:instrText>
    </w:r>
    <w:r>
      <w:rPr>
        <w:rStyle w:val="a5"/>
      </w:rPr>
      <w:fldChar w:fldCharType="separate"/>
    </w:r>
    <w:r w:rsidR="003B2322">
      <w:rPr>
        <w:rStyle w:val="a5"/>
        <w:noProof/>
      </w:rPr>
      <w:t>2</w:t>
    </w:r>
    <w:r>
      <w:rPr>
        <w:rStyle w:val="a5"/>
      </w:rPr>
      <w:fldChar w:fldCharType="end"/>
    </w:r>
  </w:p>
  <w:p w14:paraId="6ECBA8E6" w14:textId="77777777" w:rsidR="00BD7A1D" w:rsidRDefault="00BD7A1D" w:rsidP="007457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1D92"/>
    <w:multiLevelType w:val="hybridMultilevel"/>
    <w:tmpl w:val="7D48B1D8"/>
    <w:lvl w:ilvl="0" w:tplc="149E3E4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6111"/>
    <w:rsid w:val="000126FF"/>
    <w:rsid w:val="000134B0"/>
    <w:rsid w:val="00024534"/>
    <w:rsid w:val="00043616"/>
    <w:rsid w:val="00094E79"/>
    <w:rsid w:val="00097C2A"/>
    <w:rsid w:val="000A6CD1"/>
    <w:rsid w:val="000B087A"/>
    <w:rsid w:val="000B683F"/>
    <w:rsid w:val="000C0136"/>
    <w:rsid w:val="000D1355"/>
    <w:rsid w:val="000F3866"/>
    <w:rsid w:val="000F7ADC"/>
    <w:rsid w:val="0010185B"/>
    <w:rsid w:val="00103B88"/>
    <w:rsid w:val="00114482"/>
    <w:rsid w:val="00115468"/>
    <w:rsid w:val="00122795"/>
    <w:rsid w:val="00124F8C"/>
    <w:rsid w:val="0013269F"/>
    <w:rsid w:val="00157C2C"/>
    <w:rsid w:val="00166981"/>
    <w:rsid w:val="00166983"/>
    <w:rsid w:val="00186E22"/>
    <w:rsid w:val="001C3BD7"/>
    <w:rsid w:val="001D391B"/>
    <w:rsid w:val="0020090B"/>
    <w:rsid w:val="00206CED"/>
    <w:rsid w:val="0020769E"/>
    <w:rsid w:val="00276E84"/>
    <w:rsid w:val="00293D61"/>
    <w:rsid w:val="0029722C"/>
    <w:rsid w:val="002B1003"/>
    <w:rsid w:val="002B2803"/>
    <w:rsid w:val="002B5EB3"/>
    <w:rsid w:val="002B67A5"/>
    <w:rsid w:val="002C6A8A"/>
    <w:rsid w:val="002D418A"/>
    <w:rsid w:val="002D5D97"/>
    <w:rsid w:val="002D7887"/>
    <w:rsid w:val="002F0B3F"/>
    <w:rsid w:val="0030408B"/>
    <w:rsid w:val="003139E1"/>
    <w:rsid w:val="00335260"/>
    <w:rsid w:val="00344509"/>
    <w:rsid w:val="00360052"/>
    <w:rsid w:val="00360D0A"/>
    <w:rsid w:val="00370F87"/>
    <w:rsid w:val="00383359"/>
    <w:rsid w:val="003B2322"/>
    <w:rsid w:val="003C36DF"/>
    <w:rsid w:val="00401F1C"/>
    <w:rsid w:val="00402034"/>
    <w:rsid w:val="00402422"/>
    <w:rsid w:val="0040263E"/>
    <w:rsid w:val="0040767B"/>
    <w:rsid w:val="00407A8D"/>
    <w:rsid w:val="0043080C"/>
    <w:rsid w:val="004528EC"/>
    <w:rsid w:val="00473FE5"/>
    <w:rsid w:val="004858AD"/>
    <w:rsid w:val="0049164D"/>
    <w:rsid w:val="0049202B"/>
    <w:rsid w:val="004941B1"/>
    <w:rsid w:val="004B7D2E"/>
    <w:rsid w:val="004D299E"/>
    <w:rsid w:val="004D420F"/>
    <w:rsid w:val="004D7719"/>
    <w:rsid w:val="004E6111"/>
    <w:rsid w:val="00515473"/>
    <w:rsid w:val="00530916"/>
    <w:rsid w:val="005337E1"/>
    <w:rsid w:val="00545BF4"/>
    <w:rsid w:val="005609DE"/>
    <w:rsid w:val="00591121"/>
    <w:rsid w:val="005A335E"/>
    <w:rsid w:val="005A702E"/>
    <w:rsid w:val="005D3A70"/>
    <w:rsid w:val="005D466D"/>
    <w:rsid w:val="005D79B8"/>
    <w:rsid w:val="005F7156"/>
    <w:rsid w:val="00604FF3"/>
    <w:rsid w:val="006172B0"/>
    <w:rsid w:val="0061790A"/>
    <w:rsid w:val="00623222"/>
    <w:rsid w:val="00641805"/>
    <w:rsid w:val="00651492"/>
    <w:rsid w:val="0065350D"/>
    <w:rsid w:val="00653AF5"/>
    <w:rsid w:val="006A3155"/>
    <w:rsid w:val="006F7FC5"/>
    <w:rsid w:val="007017CE"/>
    <w:rsid w:val="00701F45"/>
    <w:rsid w:val="00706FD6"/>
    <w:rsid w:val="00711599"/>
    <w:rsid w:val="00723466"/>
    <w:rsid w:val="00725205"/>
    <w:rsid w:val="00744560"/>
    <w:rsid w:val="00745799"/>
    <w:rsid w:val="0074584B"/>
    <w:rsid w:val="00785BF3"/>
    <w:rsid w:val="007911A3"/>
    <w:rsid w:val="00792E4B"/>
    <w:rsid w:val="00795FC4"/>
    <w:rsid w:val="007A25BE"/>
    <w:rsid w:val="007A2921"/>
    <w:rsid w:val="007A3F41"/>
    <w:rsid w:val="007E140C"/>
    <w:rsid w:val="007F08E1"/>
    <w:rsid w:val="007F7BCA"/>
    <w:rsid w:val="008034CB"/>
    <w:rsid w:val="00813BD2"/>
    <w:rsid w:val="008217A3"/>
    <w:rsid w:val="00836AA2"/>
    <w:rsid w:val="00857900"/>
    <w:rsid w:val="00865A98"/>
    <w:rsid w:val="008723FF"/>
    <w:rsid w:val="008876E9"/>
    <w:rsid w:val="0089114D"/>
    <w:rsid w:val="008A2A4B"/>
    <w:rsid w:val="008C3F5C"/>
    <w:rsid w:val="008C79D2"/>
    <w:rsid w:val="008F6FF1"/>
    <w:rsid w:val="0090547D"/>
    <w:rsid w:val="00920A00"/>
    <w:rsid w:val="00935A21"/>
    <w:rsid w:val="00940317"/>
    <w:rsid w:val="00943A23"/>
    <w:rsid w:val="00965110"/>
    <w:rsid w:val="00972A7A"/>
    <w:rsid w:val="00981058"/>
    <w:rsid w:val="00996204"/>
    <w:rsid w:val="009A706C"/>
    <w:rsid w:val="009B06A7"/>
    <w:rsid w:val="009C1874"/>
    <w:rsid w:val="009C3C8F"/>
    <w:rsid w:val="009C52B9"/>
    <w:rsid w:val="009C56CC"/>
    <w:rsid w:val="009C7F20"/>
    <w:rsid w:val="009E6F7E"/>
    <w:rsid w:val="009F387F"/>
    <w:rsid w:val="009F7EDB"/>
    <w:rsid w:val="00A059F9"/>
    <w:rsid w:val="00A17C3F"/>
    <w:rsid w:val="00A274ED"/>
    <w:rsid w:val="00A6231C"/>
    <w:rsid w:val="00A63985"/>
    <w:rsid w:val="00A82269"/>
    <w:rsid w:val="00A86F18"/>
    <w:rsid w:val="00A879D2"/>
    <w:rsid w:val="00A90B61"/>
    <w:rsid w:val="00A93D5E"/>
    <w:rsid w:val="00AB0D02"/>
    <w:rsid w:val="00AB34BD"/>
    <w:rsid w:val="00AC353C"/>
    <w:rsid w:val="00AD076A"/>
    <w:rsid w:val="00AD5923"/>
    <w:rsid w:val="00AD5A99"/>
    <w:rsid w:val="00AF51BA"/>
    <w:rsid w:val="00AF67D1"/>
    <w:rsid w:val="00B129AF"/>
    <w:rsid w:val="00B12A3C"/>
    <w:rsid w:val="00B1587D"/>
    <w:rsid w:val="00B20EAB"/>
    <w:rsid w:val="00B21090"/>
    <w:rsid w:val="00B22A37"/>
    <w:rsid w:val="00B34A9D"/>
    <w:rsid w:val="00B35CBC"/>
    <w:rsid w:val="00B47551"/>
    <w:rsid w:val="00B619C5"/>
    <w:rsid w:val="00B61AE4"/>
    <w:rsid w:val="00B7048E"/>
    <w:rsid w:val="00B72711"/>
    <w:rsid w:val="00B84B96"/>
    <w:rsid w:val="00B85855"/>
    <w:rsid w:val="00BA1909"/>
    <w:rsid w:val="00BA72C3"/>
    <w:rsid w:val="00BB2A60"/>
    <w:rsid w:val="00BB413C"/>
    <w:rsid w:val="00BD338F"/>
    <w:rsid w:val="00BD7A1D"/>
    <w:rsid w:val="00BD7CC2"/>
    <w:rsid w:val="00BE0B4A"/>
    <w:rsid w:val="00BE1D0D"/>
    <w:rsid w:val="00BE50C4"/>
    <w:rsid w:val="00BE59BD"/>
    <w:rsid w:val="00BE7990"/>
    <w:rsid w:val="00BF0F37"/>
    <w:rsid w:val="00BF70AA"/>
    <w:rsid w:val="00C02F76"/>
    <w:rsid w:val="00C3284E"/>
    <w:rsid w:val="00C350CD"/>
    <w:rsid w:val="00C768B3"/>
    <w:rsid w:val="00C81C67"/>
    <w:rsid w:val="00C831D5"/>
    <w:rsid w:val="00C85DB9"/>
    <w:rsid w:val="00C86CE0"/>
    <w:rsid w:val="00C91FAC"/>
    <w:rsid w:val="00CB7BFA"/>
    <w:rsid w:val="00CC13D6"/>
    <w:rsid w:val="00CE4518"/>
    <w:rsid w:val="00D13678"/>
    <w:rsid w:val="00D3229D"/>
    <w:rsid w:val="00D32AA4"/>
    <w:rsid w:val="00D363F7"/>
    <w:rsid w:val="00D41B6E"/>
    <w:rsid w:val="00D50522"/>
    <w:rsid w:val="00D72781"/>
    <w:rsid w:val="00D73201"/>
    <w:rsid w:val="00D91FD2"/>
    <w:rsid w:val="00DC4F3E"/>
    <w:rsid w:val="00DD336F"/>
    <w:rsid w:val="00DD41D6"/>
    <w:rsid w:val="00DE12EE"/>
    <w:rsid w:val="00DE7238"/>
    <w:rsid w:val="00E11779"/>
    <w:rsid w:val="00E21E25"/>
    <w:rsid w:val="00E2604F"/>
    <w:rsid w:val="00E26FA4"/>
    <w:rsid w:val="00E31630"/>
    <w:rsid w:val="00E536E4"/>
    <w:rsid w:val="00E700E9"/>
    <w:rsid w:val="00EF5B3F"/>
    <w:rsid w:val="00F0332F"/>
    <w:rsid w:val="00F3061B"/>
    <w:rsid w:val="00F3290D"/>
    <w:rsid w:val="00F4425C"/>
    <w:rsid w:val="00F45FE5"/>
    <w:rsid w:val="00F5147C"/>
    <w:rsid w:val="00F61E33"/>
    <w:rsid w:val="00F7381E"/>
    <w:rsid w:val="00F73E6A"/>
    <w:rsid w:val="00F76A60"/>
    <w:rsid w:val="00F9285E"/>
    <w:rsid w:val="00F9427E"/>
    <w:rsid w:val="00F96EC0"/>
    <w:rsid w:val="00FC2629"/>
    <w:rsid w:val="00FF0290"/>
    <w:rsid w:val="00FF37DA"/>
    <w:rsid w:val="00FF3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E7364"/>
  <w15:docId w15:val="{466694E5-7857-454D-9FDC-8570AE07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6204"/>
    <w:rPr>
      <w:sz w:val="24"/>
      <w:szCs w:val="24"/>
    </w:rPr>
  </w:style>
  <w:style w:type="paragraph" w:styleId="1">
    <w:name w:val="heading 1"/>
    <w:basedOn w:val="a"/>
    <w:qFormat/>
    <w:rsid w:val="004E6111"/>
    <w:pPr>
      <w:spacing w:after="150"/>
      <w:outlineLvl w:val="0"/>
    </w:pPr>
    <w:rPr>
      <w:b/>
      <w:bCs/>
      <w:color w:val="000000"/>
      <w:kern w:val="36"/>
      <w:sz w:val="27"/>
      <w:szCs w:val="27"/>
    </w:rPr>
  </w:style>
  <w:style w:type="paragraph" w:styleId="2">
    <w:name w:val="heading 2"/>
    <w:basedOn w:val="a"/>
    <w:next w:val="a"/>
    <w:link w:val="20"/>
    <w:semiHidden/>
    <w:unhideWhenUsed/>
    <w:qFormat/>
    <w:rsid w:val="00097C2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36E4"/>
    <w:rPr>
      <w:rFonts w:ascii="Tahoma" w:hAnsi="Tahoma" w:cs="Tahoma"/>
      <w:sz w:val="16"/>
      <w:szCs w:val="16"/>
    </w:rPr>
  </w:style>
  <w:style w:type="paragraph" w:styleId="a4">
    <w:name w:val="header"/>
    <w:basedOn w:val="a"/>
    <w:rsid w:val="00BD7A1D"/>
    <w:pPr>
      <w:tabs>
        <w:tab w:val="center" w:pos="4677"/>
        <w:tab w:val="right" w:pos="9355"/>
      </w:tabs>
    </w:pPr>
  </w:style>
  <w:style w:type="character" w:styleId="a5">
    <w:name w:val="page number"/>
    <w:basedOn w:val="a0"/>
    <w:rsid w:val="00BD7A1D"/>
  </w:style>
  <w:style w:type="paragraph" w:customStyle="1" w:styleId="10">
    <w:name w:val="Заголовок1"/>
    <w:basedOn w:val="a"/>
    <w:next w:val="a6"/>
    <w:rsid w:val="007017CE"/>
    <w:pPr>
      <w:keepNext/>
      <w:suppressAutoHyphens/>
      <w:spacing w:before="240" w:after="120"/>
    </w:pPr>
    <w:rPr>
      <w:rFonts w:ascii="Arial" w:eastAsia="Lucida Sans Unicode" w:hAnsi="Arial" w:cs="Tahoma"/>
      <w:sz w:val="28"/>
      <w:szCs w:val="28"/>
      <w:lang w:eastAsia="ar-SA"/>
    </w:rPr>
  </w:style>
  <w:style w:type="paragraph" w:styleId="a6">
    <w:name w:val="Body Text"/>
    <w:basedOn w:val="a"/>
    <w:link w:val="a7"/>
    <w:rsid w:val="007017CE"/>
    <w:pPr>
      <w:suppressAutoHyphens/>
      <w:spacing w:after="120"/>
    </w:pPr>
    <w:rPr>
      <w:lang w:eastAsia="ar-SA"/>
    </w:rPr>
  </w:style>
  <w:style w:type="character" w:customStyle="1" w:styleId="a7">
    <w:name w:val="Основной текст Знак"/>
    <w:link w:val="a6"/>
    <w:rsid w:val="007017CE"/>
    <w:rPr>
      <w:sz w:val="24"/>
      <w:szCs w:val="24"/>
      <w:lang w:eastAsia="ar-SA"/>
    </w:rPr>
  </w:style>
  <w:style w:type="paragraph" w:styleId="a8">
    <w:name w:val="Title"/>
    <w:basedOn w:val="a"/>
    <w:next w:val="a9"/>
    <w:link w:val="aa"/>
    <w:qFormat/>
    <w:rsid w:val="007017CE"/>
    <w:pPr>
      <w:suppressAutoHyphens/>
      <w:jc w:val="center"/>
    </w:pPr>
    <w:rPr>
      <w:b/>
      <w:bCs/>
      <w:sz w:val="32"/>
      <w:lang w:eastAsia="ar-SA"/>
    </w:rPr>
  </w:style>
  <w:style w:type="character" w:customStyle="1" w:styleId="aa">
    <w:name w:val="Заголовок Знак"/>
    <w:link w:val="a8"/>
    <w:rsid w:val="007017CE"/>
    <w:rPr>
      <w:b/>
      <w:bCs/>
      <w:sz w:val="32"/>
      <w:szCs w:val="24"/>
      <w:lang w:eastAsia="ar-SA"/>
    </w:rPr>
  </w:style>
  <w:style w:type="paragraph" w:styleId="a9">
    <w:name w:val="Subtitle"/>
    <w:basedOn w:val="a"/>
    <w:next w:val="a6"/>
    <w:link w:val="ab"/>
    <w:qFormat/>
    <w:rsid w:val="007017CE"/>
    <w:pPr>
      <w:suppressAutoHyphens/>
      <w:jc w:val="center"/>
    </w:pPr>
    <w:rPr>
      <w:b/>
      <w:bCs/>
      <w:sz w:val="28"/>
      <w:lang w:eastAsia="ar-SA"/>
    </w:rPr>
  </w:style>
  <w:style w:type="character" w:customStyle="1" w:styleId="ab">
    <w:name w:val="Подзаголовок Знак"/>
    <w:link w:val="a9"/>
    <w:rsid w:val="007017CE"/>
    <w:rPr>
      <w:b/>
      <w:bCs/>
      <w:sz w:val="28"/>
      <w:szCs w:val="24"/>
      <w:lang w:eastAsia="ar-SA"/>
    </w:rPr>
  </w:style>
  <w:style w:type="character" w:customStyle="1" w:styleId="20">
    <w:name w:val="Заголовок 2 Знак"/>
    <w:link w:val="2"/>
    <w:semiHidden/>
    <w:rsid w:val="00097C2A"/>
    <w:rPr>
      <w:rFonts w:ascii="Cambria" w:eastAsia="Times New Roman" w:hAnsi="Cambria" w:cs="Times New Roman"/>
      <w:b/>
      <w:bCs/>
      <w:i/>
      <w:iCs/>
      <w:sz w:val="28"/>
      <w:szCs w:val="28"/>
    </w:rPr>
  </w:style>
  <w:style w:type="paragraph" w:styleId="ac">
    <w:name w:val="footer"/>
    <w:basedOn w:val="a"/>
    <w:link w:val="ad"/>
    <w:rsid w:val="00097C2A"/>
    <w:pPr>
      <w:tabs>
        <w:tab w:val="center" w:pos="4677"/>
        <w:tab w:val="right" w:pos="9355"/>
      </w:tabs>
    </w:pPr>
  </w:style>
  <w:style w:type="character" w:customStyle="1" w:styleId="ad">
    <w:name w:val="Нижний колонтитул Знак"/>
    <w:link w:val="ac"/>
    <w:rsid w:val="00097C2A"/>
    <w:rPr>
      <w:sz w:val="24"/>
      <w:szCs w:val="24"/>
    </w:rPr>
  </w:style>
  <w:style w:type="character" w:styleId="ae">
    <w:name w:val="Strong"/>
    <w:uiPriority w:val="22"/>
    <w:qFormat/>
    <w:rsid w:val="00745799"/>
    <w:rPr>
      <w:b/>
      <w:bCs/>
    </w:rPr>
  </w:style>
  <w:style w:type="paragraph" w:styleId="af">
    <w:name w:val="No Spacing"/>
    <w:uiPriority w:val="1"/>
    <w:qFormat/>
    <w:rsid w:val="00DE12EE"/>
    <w:rPr>
      <w:rFonts w:ascii="Calibri" w:hAnsi="Calibri"/>
      <w:sz w:val="22"/>
      <w:szCs w:val="22"/>
    </w:rPr>
  </w:style>
  <w:style w:type="paragraph" w:customStyle="1" w:styleId="11">
    <w:name w:val="Без интервала1"/>
    <w:rsid w:val="008C79D2"/>
    <w:rPr>
      <w:rFonts w:ascii="Calibri" w:hAnsi="Calibri"/>
      <w:sz w:val="22"/>
      <w:szCs w:val="22"/>
      <w:lang w:eastAsia="en-US"/>
    </w:rPr>
  </w:style>
  <w:style w:type="character" w:customStyle="1" w:styleId="WW-Absatz-Standardschriftart1111111111111">
    <w:name w:val="WW-Absatz-Standardschriftart1111111111111"/>
    <w:rsid w:val="00C91FAC"/>
  </w:style>
  <w:style w:type="character" w:customStyle="1" w:styleId="WW8Num7z0">
    <w:name w:val="WW8Num7z0"/>
    <w:uiPriority w:val="99"/>
    <w:rsid w:val="003B2322"/>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5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6;&#1072;&#1073;&#1086;&#1095;&#1080;&#1081;%20&#1089;&#1090;&#1086;&#1083;\&#1064;&#1072;&#1073;&#1083;&#1086;&#1085;&#1099;\&#1056;&#1040;&#1057;&#1055;&#1054;&#1056;&#1071;&#1046;&#1045;&#1053;&#1048;&#1045;%202010&#1075;&#1086;&#107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8668A-B9DE-49B1-AEE1-D6BE67FE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2010год</Template>
  <TotalTime>344</TotalTime>
  <Pages>1</Pages>
  <Words>436</Words>
  <Characters>2490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Microsoft</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SamLab.ws</dc:creator>
  <cp:lastModifiedBy>Пользователь</cp:lastModifiedBy>
  <cp:revision>49</cp:revision>
  <cp:lastPrinted>2021-12-27T07:33:00Z</cp:lastPrinted>
  <dcterms:created xsi:type="dcterms:W3CDTF">2019-05-30T05:38:00Z</dcterms:created>
  <dcterms:modified xsi:type="dcterms:W3CDTF">2024-07-05T08:07:00Z</dcterms:modified>
</cp:coreProperties>
</file>