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E4" w:rsidRPr="00A136EE" w:rsidRDefault="00C822E4" w:rsidP="00C822E4">
      <w:pPr>
        <w:ind w:left="5103"/>
        <w:rPr>
          <w:color w:val="000000"/>
          <w:szCs w:val="28"/>
        </w:rPr>
      </w:pPr>
      <w:r w:rsidRPr="00A136EE">
        <w:rPr>
          <w:color w:val="000000"/>
          <w:szCs w:val="28"/>
        </w:rPr>
        <w:t xml:space="preserve">Приложение </w:t>
      </w:r>
    </w:p>
    <w:p w:rsidR="00C822E4" w:rsidRPr="00A136EE" w:rsidRDefault="00C822E4" w:rsidP="00C822E4">
      <w:pPr>
        <w:ind w:left="5103"/>
        <w:rPr>
          <w:color w:val="000000"/>
          <w:szCs w:val="28"/>
        </w:rPr>
      </w:pPr>
      <w:r w:rsidRPr="00A136EE">
        <w:rPr>
          <w:color w:val="000000"/>
          <w:szCs w:val="28"/>
        </w:rPr>
        <w:t xml:space="preserve">к решению Совета </w:t>
      </w:r>
      <w:r>
        <w:rPr>
          <w:color w:val="000000"/>
          <w:szCs w:val="28"/>
        </w:rPr>
        <w:t>Скобелевского сельского поселения Гулькевичского района</w:t>
      </w:r>
    </w:p>
    <w:p w:rsidR="00C822E4" w:rsidRPr="004333E9" w:rsidRDefault="00C822E4" w:rsidP="00C822E4">
      <w:pPr>
        <w:ind w:left="5103"/>
        <w:rPr>
          <w:color w:val="000000"/>
          <w:szCs w:val="30"/>
        </w:rPr>
      </w:pPr>
      <w:r w:rsidRPr="00A136EE">
        <w:rPr>
          <w:color w:val="000000"/>
          <w:szCs w:val="28"/>
        </w:rPr>
        <w:t xml:space="preserve">от </w:t>
      </w:r>
      <w:r w:rsidR="0081490F">
        <w:rPr>
          <w:color w:val="000000"/>
          <w:szCs w:val="28"/>
        </w:rPr>
        <w:t>18.02.2023</w:t>
      </w:r>
      <w:r w:rsidRPr="00A136EE">
        <w:rPr>
          <w:color w:val="000000"/>
          <w:szCs w:val="28"/>
        </w:rPr>
        <w:t xml:space="preserve">  №</w:t>
      </w:r>
      <w:r w:rsidR="0081490F">
        <w:rPr>
          <w:color w:val="000000"/>
          <w:szCs w:val="28"/>
        </w:rPr>
        <w:t xml:space="preserve"> 1</w:t>
      </w:r>
      <w:bookmarkStart w:id="0" w:name="_GoBack"/>
      <w:bookmarkEnd w:id="0"/>
    </w:p>
    <w:p w:rsidR="00C822E4" w:rsidRPr="004333E9" w:rsidRDefault="00C822E4" w:rsidP="00C822E4">
      <w:pPr>
        <w:rPr>
          <w:color w:val="000000"/>
          <w:szCs w:val="30"/>
        </w:rPr>
      </w:pPr>
    </w:p>
    <w:p w:rsidR="00C822E4" w:rsidRPr="00043D44" w:rsidRDefault="00C822E4" w:rsidP="00043D44">
      <w:pPr>
        <w:ind w:left="5103"/>
        <w:rPr>
          <w:color w:val="000000"/>
          <w:sz w:val="24"/>
        </w:rPr>
      </w:pPr>
      <w:r w:rsidRPr="00043D44">
        <w:rPr>
          <w:color w:val="000000"/>
          <w:sz w:val="24"/>
        </w:rPr>
        <w:t xml:space="preserve">(доклад главы </w:t>
      </w:r>
      <w:r w:rsidR="00043D44" w:rsidRPr="00043D44">
        <w:rPr>
          <w:color w:val="000000"/>
          <w:sz w:val="24"/>
        </w:rPr>
        <w:t xml:space="preserve">Скобелевского сельского поселения Гулькевичского района </w:t>
      </w:r>
      <w:proofErr w:type="spellStart"/>
      <w:r w:rsidR="00043D44" w:rsidRPr="00043D44">
        <w:rPr>
          <w:color w:val="000000"/>
          <w:sz w:val="24"/>
        </w:rPr>
        <w:t>Ю.А.Велькера</w:t>
      </w:r>
      <w:proofErr w:type="spellEnd"/>
      <w:r w:rsidRPr="00043D44">
        <w:rPr>
          <w:color w:val="000000"/>
          <w:sz w:val="24"/>
        </w:rPr>
        <w:t>)</w:t>
      </w:r>
    </w:p>
    <w:p w:rsidR="00C822E4" w:rsidRDefault="00C822E4" w:rsidP="000C3E82">
      <w:pPr>
        <w:widowControl/>
        <w:suppressAutoHyphens w:val="0"/>
        <w:autoSpaceDE w:val="0"/>
        <w:autoSpaceDN w:val="0"/>
        <w:adjustRightInd w:val="0"/>
        <w:ind w:firstLine="709"/>
        <w:jc w:val="center"/>
        <w:outlineLvl w:val="0"/>
        <w:rPr>
          <w:rFonts w:eastAsia="Times New Roman"/>
          <w:b/>
          <w:bCs/>
          <w:kern w:val="28"/>
          <w:szCs w:val="28"/>
          <w:lang w:eastAsia="ru-RU"/>
        </w:rPr>
      </w:pPr>
    </w:p>
    <w:p w:rsidR="00043D44" w:rsidRDefault="00043D44" w:rsidP="000C3E82">
      <w:pPr>
        <w:widowControl/>
        <w:suppressAutoHyphens w:val="0"/>
        <w:autoSpaceDE w:val="0"/>
        <w:autoSpaceDN w:val="0"/>
        <w:adjustRightInd w:val="0"/>
        <w:ind w:firstLine="709"/>
        <w:jc w:val="center"/>
        <w:outlineLvl w:val="0"/>
        <w:rPr>
          <w:rFonts w:eastAsia="Times New Roman"/>
          <w:b/>
          <w:bCs/>
          <w:kern w:val="28"/>
          <w:szCs w:val="28"/>
          <w:lang w:eastAsia="ru-RU"/>
        </w:rPr>
      </w:pPr>
    </w:p>
    <w:p w:rsidR="00043D44" w:rsidRDefault="00043D44" w:rsidP="000C3E82">
      <w:pPr>
        <w:widowControl/>
        <w:suppressAutoHyphens w:val="0"/>
        <w:autoSpaceDE w:val="0"/>
        <w:autoSpaceDN w:val="0"/>
        <w:adjustRightInd w:val="0"/>
        <w:ind w:firstLine="709"/>
        <w:jc w:val="center"/>
        <w:outlineLvl w:val="0"/>
        <w:rPr>
          <w:rFonts w:eastAsia="Times New Roman"/>
          <w:b/>
          <w:bCs/>
          <w:kern w:val="28"/>
          <w:szCs w:val="28"/>
          <w:lang w:eastAsia="ru-RU"/>
        </w:rPr>
      </w:pPr>
    </w:p>
    <w:p w:rsidR="002922AE" w:rsidRPr="003051C4" w:rsidRDefault="002922AE" w:rsidP="000C3E82">
      <w:pPr>
        <w:widowControl/>
        <w:suppressAutoHyphens w:val="0"/>
        <w:autoSpaceDE w:val="0"/>
        <w:autoSpaceDN w:val="0"/>
        <w:adjustRightInd w:val="0"/>
        <w:ind w:firstLine="709"/>
        <w:jc w:val="center"/>
        <w:outlineLvl w:val="0"/>
        <w:rPr>
          <w:rFonts w:eastAsia="Times New Roman"/>
          <w:b/>
          <w:bCs/>
          <w:kern w:val="28"/>
          <w:szCs w:val="28"/>
          <w:lang w:eastAsia="ru-RU"/>
        </w:rPr>
      </w:pPr>
      <w:r w:rsidRPr="003051C4">
        <w:rPr>
          <w:rFonts w:eastAsia="Times New Roman"/>
          <w:b/>
          <w:bCs/>
          <w:kern w:val="28"/>
          <w:szCs w:val="28"/>
          <w:lang w:eastAsia="ru-RU"/>
        </w:rPr>
        <w:t xml:space="preserve">ОТЧЕТ ГЛАВЫ </w:t>
      </w:r>
    </w:p>
    <w:p w:rsidR="002922AE" w:rsidRPr="003051C4" w:rsidRDefault="002922AE" w:rsidP="000C3E82">
      <w:pPr>
        <w:widowControl/>
        <w:suppressAutoHyphens w:val="0"/>
        <w:autoSpaceDE w:val="0"/>
        <w:autoSpaceDN w:val="0"/>
        <w:adjustRightInd w:val="0"/>
        <w:ind w:firstLine="709"/>
        <w:jc w:val="center"/>
        <w:outlineLvl w:val="0"/>
        <w:rPr>
          <w:rFonts w:eastAsia="Times New Roman"/>
          <w:b/>
          <w:bCs/>
          <w:kern w:val="28"/>
          <w:szCs w:val="28"/>
          <w:lang w:eastAsia="ru-RU"/>
        </w:rPr>
      </w:pPr>
      <w:r w:rsidRPr="003051C4">
        <w:rPr>
          <w:rFonts w:eastAsia="Times New Roman"/>
          <w:b/>
          <w:bCs/>
          <w:kern w:val="28"/>
          <w:szCs w:val="28"/>
          <w:lang w:eastAsia="ru-RU"/>
        </w:rPr>
        <w:t xml:space="preserve">Скобелевского сельского поселения Гулькевичского района </w:t>
      </w:r>
    </w:p>
    <w:p w:rsidR="002922AE" w:rsidRPr="003051C4" w:rsidRDefault="002922AE" w:rsidP="000C3E82">
      <w:pPr>
        <w:widowControl/>
        <w:suppressAutoHyphens w:val="0"/>
        <w:autoSpaceDE w:val="0"/>
        <w:autoSpaceDN w:val="0"/>
        <w:adjustRightInd w:val="0"/>
        <w:ind w:firstLine="709"/>
        <w:jc w:val="center"/>
        <w:outlineLvl w:val="0"/>
        <w:rPr>
          <w:rFonts w:eastAsia="Times New Roman"/>
          <w:b/>
          <w:bCs/>
          <w:kern w:val="28"/>
          <w:szCs w:val="28"/>
          <w:lang w:eastAsia="ru-RU"/>
        </w:rPr>
      </w:pPr>
      <w:r w:rsidRPr="003051C4">
        <w:rPr>
          <w:rFonts w:eastAsia="Times New Roman"/>
          <w:b/>
          <w:bCs/>
          <w:kern w:val="28"/>
          <w:szCs w:val="28"/>
          <w:lang w:eastAsia="ru-RU"/>
        </w:rPr>
        <w:t xml:space="preserve">о результатах своей деятельности и о результатах деятельности </w:t>
      </w:r>
    </w:p>
    <w:p w:rsidR="002922AE" w:rsidRPr="003051C4" w:rsidRDefault="002922AE" w:rsidP="000C3E82">
      <w:pPr>
        <w:widowControl/>
        <w:suppressAutoHyphens w:val="0"/>
        <w:autoSpaceDE w:val="0"/>
        <w:autoSpaceDN w:val="0"/>
        <w:adjustRightInd w:val="0"/>
        <w:ind w:firstLine="709"/>
        <w:jc w:val="center"/>
        <w:outlineLvl w:val="0"/>
        <w:rPr>
          <w:rFonts w:eastAsia="Times New Roman"/>
          <w:b/>
          <w:bCs/>
          <w:kern w:val="28"/>
          <w:szCs w:val="28"/>
          <w:lang w:eastAsia="ru-RU"/>
        </w:rPr>
      </w:pPr>
      <w:r w:rsidRPr="003051C4">
        <w:rPr>
          <w:rFonts w:eastAsia="Times New Roman"/>
          <w:b/>
          <w:bCs/>
          <w:kern w:val="28"/>
          <w:szCs w:val="28"/>
          <w:lang w:eastAsia="ru-RU"/>
        </w:rPr>
        <w:t xml:space="preserve">администрации Скобелевского сельского поселения </w:t>
      </w:r>
    </w:p>
    <w:p w:rsidR="002922AE" w:rsidRPr="003051C4" w:rsidRDefault="002922AE" w:rsidP="000C3E82">
      <w:pPr>
        <w:widowControl/>
        <w:suppressAutoHyphens w:val="0"/>
        <w:autoSpaceDE w:val="0"/>
        <w:autoSpaceDN w:val="0"/>
        <w:adjustRightInd w:val="0"/>
        <w:ind w:firstLine="709"/>
        <w:jc w:val="center"/>
        <w:outlineLvl w:val="0"/>
        <w:rPr>
          <w:rFonts w:eastAsia="Times New Roman"/>
          <w:b/>
          <w:kern w:val="28"/>
          <w:szCs w:val="28"/>
          <w:lang w:eastAsia="ru-RU"/>
        </w:rPr>
      </w:pPr>
      <w:r w:rsidRPr="003051C4">
        <w:rPr>
          <w:rFonts w:eastAsia="Times New Roman"/>
          <w:b/>
          <w:bCs/>
          <w:kern w:val="28"/>
          <w:szCs w:val="28"/>
          <w:lang w:eastAsia="ru-RU"/>
        </w:rPr>
        <w:t>Гулькевичского района в 2022 году</w:t>
      </w: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r w:rsidRPr="003051C4">
        <w:rPr>
          <w:rFonts w:eastAsia="Calibri"/>
          <w:kern w:val="28"/>
          <w:szCs w:val="28"/>
        </w:rPr>
        <w:t>Уважаемые депутаты!</w:t>
      </w: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В соответствии с Уставом поселения  представляю Совету депутатов отчёт о результатах деятельности главы Скобелевского сельского поселения и администрации поселения за 202</w:t>
      </w:r>
      <w:r w:rsidR="003877E5" w:rsidRPr="003051C4">
        <w:rPr>
          <w:rFonts w:eastAsia="Calibri"/>
          <w:kern w:val="28"/>
          <w:szCs w:val="28"/>
        </w:rPr>
        <w:t>2</w:t>
      </w:r>
      <w:r w:rsidRPr="003051C4">
        <w:rPr>
          <w:rFonts w:eastAsia="Calibri"/>
          <w:kern w:val="28"/>
          <w:szCs w:val="28"/>
        </w:rPr>
        <w:t xml:space="preserve"> год. </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органы местного самоуправления поселения являются средством осуществления народом своей власти, обеспечивающей самостоятельное (и под свою ответственность) решение населением вопросов местного значения исходя из интересов населения с учетом исторических и иных местных традиций. В структуру органов местного самоуправления </w:t>
      </w:r>
      <w:r w:rsidR="00D352FC" w:rsidRPr="003051C4">
        <w:rPr>
          <w:rFonts w:eastAsia="Calibri"/>
          <w:kern w:val="28"/>
          <w:szCs w:val="28"/>
        </w:rPr>
        <w:t>Скобелевского сельского поселения входят:</w:t>
      </w:r>
    </w:p>
    <w:p w:rsidR="00D352FC" w:rsidRPr="003051C4" w:rsidRDefault="00D352FC" w:rsidP="000C3E82">
      <w:pPr>
        <w:widowControl/>
        <w:suppressAutoHyphens w:val="0"/>
        <w:autoSpaceDE w:val="0"/>
        <w:autoSpaceDN w:val="0"/>
        <w:adjustRightInd w:val="0"/>
        <w:ind w:firstLine="709"/>
        <w:outlineLvl w:val="0"/>
        <w:rPr>
          <w:rFonts w:eastAsia="Calibri"/>
          <w:kern w:val="28"/>
          <w:szCs w:val="28"/>
        </w:rPr>
      </w:pPr>
      <w:r w:rsidRPr="003051C4">
        <w:rPr>
          <w:rFonts w:eastAsia="Calibri"/>
          <w:kern w:val="28"/>
          <w:szCs w:val="28"/>
        </w:rPr>
        <w:t>- представительный орган – Совет депутатов поселения;</w:t>
      </w:r>
    </w:p>
    <w:p w:rsidR="00D352FC" w:rsidRPr="003051C4" w:rsidRDefault="00D352FC" w:rsidP="000C3E82">
      <w:pPr>
        <w:widowControl/>
        <w:suppressAutoHyphens w:val="0"/>
        <w:autoSpaceDE w:val="0"/>
        <w:autoSpaceDN w:val="0"/>
        <w:adjustRightInd w:val="0"/>
        <w:ind w:firstLine="709"/>
        <w:outlineLvl w:val="0"/>
        <w:rPr>
          <w:rFonts w:eastAsia="Calibri"/>
          <w:kern w:val="28"/>
          <w:szCs w:val="28"/>
        </w:rPr>
      </w:pPr>
      <w:r w:rsidRPr="003051C4">
        <w:rPr>
          <w:rFonts w:eastAsia="Calibri"/>
          <w:kern w:val="28"/>
          <w:szCs w:val="28"/>
        </w:rPr>
        <w:t>- исполнительно-распорядительный орган – администрация поселения</w:t>
      </w:r>
      <w:r w:rsidR="00FA2428" w:rsidRPr="003051C4">
        <w:rPr>
          <w:rFonts w:eastAsia="Calibri"/>
          <w:kern w:val="28"/>
          <w:szCs w:val="28"/>
        </w:rPr>
        <w:t>;</w:t>
      </w:r>
    </w:p>
    <w:p w:rsidR="00FA2428" w:rsidRPr="003051C4" w:rsidRDefault="0034786A"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 высшее</w:t>
      </w:r>
      <w:r w:rsidR="00FA2428" w:rsidRPr="003051C4">
        <w:rPr>
          <w:rFonts w:eastAsia="Calibri"/>
          <w:kern w:val="28"/>
          <w:szCs w:val="28"/>
        </w:rPr>
        <w:t xml:space="preserve"> должностное лицо местного самоуправления – глава </w:t>
      </w:r>
      <w:r w:rsidR="004C69C7" w:rsidRPr="003051C4">
        <w:rPr>
          <w:rFonts w:eastAsia="Calibri"/>
          <w:kern w:val="28"/>
          <w:szCs w:val="28"/>
        </w:rPr>
        <w:t xml:space="preserve">поселения, </w:t>
      </w:r>
      <w:proofErr w:type="gramStart"/>
      <w:r w:rsidR="004C69C7" w:rsidRPr="003051C4">
        <w:rPr>
          <w:rFonts w:eastAsia="Calibri"/>
          <w:kern w:val="28"/>
          <w:szCs w:val="28"/>
        </w:rPr>
        <w:t>который</w:t>
      </w:r>
      <w:proofErr w:type="gramEnd"/>
      <w:r w:rsidR="004C69C7" w:rsidRPr="003051C4">
        <w:rPr>
          <w:rFonts w:eastAsia="Calibri"/>
          <w:kern w:val="28"/>
          <w:szCs w:val="28"/>
        </w:rPr>
        <w:t xml:space="preserve"> </w:t>
      </w:r>
      <w:r w:rsidR="0034660C" w:rsidRPr="003051C4">
        <w:rPr>
          <w:rFonts w:eastAsia="Calibri"/>
          <w:kern w:val="28"/>
          <w:szCs w:val="28"/>
        </w:rPr>
        <w:t xml:space="preserve">наделяется уставом муниципального образования в соответствии с Федеральным законом от 06.10.2003 года №131-ФЗ собственными полномочиями по решению вопросов местного значения, </w:t>
      </w:r>
      <w:r w:rsidR="004C69C7" w:rsidRPr="003051C4">
        <w:rPr>
          <w:rFonts w:eastAsia="Calibri"/>
          <w:kern w:val="28"/>
          <w:szCs w:val="28"/>
        </w:rPr>
        <w:t>исполняет полномочия председателя Совета депутатов поселения и возглавляет</w:t>
      </w:r>
      <w:r w:rsidR="00FA2428" w:rsidRPr="003051C4">
        <w:rPr>
          <w:rFonts w:eastAsia="Calibri"/>
          <w:kern w:val="28"/>
          <w:szCs w:val="28"/>
        </w:rPr>
        <w:t xml:space="preserve"> </w:t>
      </w:r>
      <w:r w:rsidR="004C69C7" w:rsidRPr="003051C4">
        <w:rPr>
          <w:rFonts w:eastAsia="Calibri"/>
          <w:kern w:val="28"/>
          <w:szCs w:val="28"/>
        </w:rPr>
        <w:t>местную администрацию.</w:t>
      </w:r>
    </w:p>
    <w:p w:rsidR="002922AE" w:rsidRPr="003051C4" w:rsidRDefault="00771E0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 xml:space="preserve">В </w:t>
      </w:r>
      <w:r w:rsidR="002922AE" w:rsidRPr="003051C4">
        <w:rPr>
          <w:rFonts w:eastAsia="Calibri"/>
          <w:kern w:val="28"/>
          <w:szCs w:val="28"/>
        </w:rPr>
        <w:t xml:space="preserve">своём отчёте </w:t>
      </w:r>
      <w:r w:rsidRPr="003051C4">
        <w:rPr>
          <w:rFonts w:eastAsia="Calibri"/>
          <w:kern w:val="28"/>
          <w:szCs w:val="28"/>
        </w:rPr>
        <w:t xml:space="preserve">я </w:t>
      </w:r>
      <w:r w:rsidR="002922AE" w:rsidRPr="003051C4">
        <w:rPr>
          <w:rFonts w:eastAsia="Calibri"/>
          <w:kern w:val="28"/>
          <w:szCs w:val="28"/>
        </w:rPr>
        <w:t>буду докладывать о деятельности главы поселения, администрации и Совета депутатов в отчётном периоде.</w:t>
      </w:r>
    </w:p>
    <w:p w:rsidR="002922AE" w:rsidRPr="003051C4" w:rsidRDefault="002922AE" w:rsidP="000C3E82">
      <w:pPr>
        <w:widowControl/>
        <w:suppressAutoHyphens w:val="0"/>
        <w:autoSpaceDE w:val="0"/>
        <w:autoSpaceDN w:val="0"/>
        <w:adjustRightInd w:val="0"/>
        <w:ind w:firstLine="709"/>
        <w:jc w:val="both"/>
        <w:outlineLvl w:val="0"/>
        <w:rPr>
          <w:rFonts w:eastAsia="Times New Roman"/>
          <w:kern w:val="2"/>
          <w:szCs w:val="28"/>
          <w:lang w:eastAsia="ar-SA"/>
        </w:rPr>
      </w:pPr>
      <w:r w:rsidRPr="003051C4">
        <w:rPr>
          <w:rFonts w:eastAsia="Calibri"/>
          <w:kern w:val="28"/>
          <w:szCs w:val="28"/>
        </w:rPr>
        <w:t xml:space="preserve">Деятельность органов местного самоуправления Скобелевского сельского поселения в отчётном периоде осуществлялась при непосредственном участии органов местного самоуправления  муниципального образования Гулькевичский район и администрации Краснодарского края. </w:t>
      </w:r>
      <w:r w:rsidRPr="003051C4">
        <w:rPr>
          <w:rFonts w:eastAsia="Times New Roman"/>
          <w:kern w:val="2"/>
          <w:szCs w:val="28"/>
          <w:lang w:eastAsia="ar-SA"/>
        </w:rPr>
        <w:t xml:space="preserve">Мы это понимаем, </w:t>
      </w:r>
      <w:r w:rsidRPr="003051C4">
        <w:rPr>
          <w:rFonts w:eastAsia="Times New Roman"/>
          <w:kern w:val="2"/>
          <w:szCs w:val="28"/>
          <w:lang w:eastAsia="ar-SA"/>
        </w:rPr>
        <w:lastRenderedPageBreak/>
        <w:t xml:space="preserve">осознаём и стараемся действовать как </w:t>
      </w:r>
      <w:r w:rsidRPr="003051C4">
        <w:rPr>
          <w:rFonts w:eastAsia="Times New Roman"/>
          <w:i/>
          <w:kern w:val="2"/>
          <w:szCs w:val="28"/>
          <w:lang w:eastAsia="ar-SA"/>
        </w:rPr>
        <w:t>единая команда</w:t>
      </w:r>
      <w:r w:rsidRPr="003051C4">
        <w:rPr>
          <w:rFonts w:eastAsia="Times New Roman"/>
          <w:kern w:val="2"/>
          <w:szCs w:val="28"/>
          <w:lang w:eastAsia="ar-SA"/>
        </w:rPr>
        <w:t xml:space="preserve">, исходя из общих целей и задач в интересах жителей поселения, в интересах района и края. </w:t>
      </w:r>
    </w:p>
    <w:p w:rsidR="002922AE" w:rsidRPr="003051C4" w:rsidRDefault="002922AE" w:rsidP="000C3E82">
      <w:pPr>
        <w:tabs>
          <w:tab w:val="left" w:pos="0"/>
        </w:tabs>
        <w:ind w:firstLine="709"/>
        <w:jc w:val="both"/>
        <w:rPr>
          <w:rFonts w:eastAsia="Times New Roman"/>
          <w:kern w:val="2"/>
          <w:szCs w:val="28"/>
          <w:lang w:eastAsia="ar-SA"/>
        </w:rPr>
      </w:pPr>
      <w:r w:rsidRPr="003051C4">
        <w:rPr>
          <w:rFonts w:eastAsia="Times New Roman"/>
          <w:kern w:val="2"/>
          <w:szCs w:val="28"/>
          <w:lang w:eastAsia="ar-SA"/>
        </w:rPr>
        <w:t xml:space="preserve">В начале, о работе Совета депутатов поселения. </w:t>
      </w:r>
    </w:p>
    <w:p w:rsidR="002922AE" w:rsidRPr="003051C4" w:rsidRDefault="002922AE" w:rsidP="000C3E82">
      <w:pPr>
        <w:tabs>
          <w:tab w:val="left" w:pos="0"/>
        </w:tabs>
        <w:ind w:firstLine="709"/>
        <w:jc w:val="both"/>
        <w:rPr>
          <w:rFonts w:eastAsia="Times New Roman"/>
          <w:kern w:val="2"/>
          <w:szCs w:val="28"/>
          <w:lang w:eastAsia="ar-SA"/>
        </w:rPr>
      </w:pPr>
      <w:r w:rsidRPr="003051C4">
        <w:rPr>
          <w:rFonts w:eastAsia="Times New Roman"/>
          <w:kern w:val="2"/>
          <w:szCs w:val="28"/>
          <w:lang w:eastAsia="ar-SA"/>
        </w:rPr>
        <w:t xml:space="preserve">За отчётный период было проведено </w:t>
      </w:r>
      <w:r w:rsidR="00771E0E" w:rsidRPr="003051C4">
        <w:rPr>
          <w:rFonts w:eastAsia="Times New Roman"/>
          <w:kern w:val="2"/>
          <w:szCs w:val="28"/>
          <w:lang w:eastAsia="ar-SA"/>
        </w:rPr>
        <w:t>11</w:t>
      </w:r>
      <w:r w:rsidRPr="003051C4">
        <w:rPr>
          <w:rFonts w:eastAsia="Times New Roman"/>
          <w:kern w:val="2"/>
          <w:szCs w:val="28"/>
          <w:lang w:eastAsia="ar-SA"/>
        </w:rPr>
        <w:t xml:space="preserve"> (</w:t>
      </w:r>
      <w:r w:rsidR="00771E0E" w:rsidRPr="003051C4">
        <w:rPr>
          <w:rFonts w:eastAsia="Times New Roman"/>
          <w:kern w:val="2"/>
          <w:szCs w:val="28"/>
          <w:lang w:eastAsia="ar-SA"/>
        </w:rPr>
        <w:t>9 – в 2021</w:t>
      </w:r>
      <w:r w:rsidRPr="003051C4">
        <w:rPr>
          <w:rFonts w:eastAsia="Times New Roman"/>
          <w:kern w:val="2"/>
          <w:szCs w:val="28"/>
          <w:lang w:eastAsia="ar-SA"/>
        </w:rPr>
        <w:t xml:space="preserve"> году) заседаний Совета Скобелевского сельского поселения, на которых было принято </w:t>
      </w:r>
      <w:r w:rsidR="001C69A1" w:rsidRPr="003051C4">
        <w:rPr>
          <w:rFonts w:eastAsia="Times New Roman"/>
          <w:kern w:val="2"/>
          <w:szCs w:val="28"/>
          <w:lang w:eastAsia="ar-SA"/>
        </w:rPr>
        <w:t>41</w:t>
      </w:r>
      <w:r w:rsidRPr="003051C4">
        <w:rPr>
          <w:rFonts w:eastAsia="Times New Roman"/>
          <w:kern w:val="2"/>
          <w:szCs w:val="28"/>
          <w:lang w:eastAsia="ar-SA"/>
        </w:rPr>
        <w:t xml:space="preserve"> (</w:t>
      </w:r>
      <w:r w:rsidR="001C69A1" w:rsidRPr="003051C4">
        <w:rPr>
          <w:rFonts w:eastAsia="Times New Roman"/>
          <w:kern w:val="2"/>
          <w:szCs w:val="28"/>
          <w:lang w:eastAsia="ar-SA"/>
        </w:rPr>
        <w:t>30</w:t>
      </w:r>
      <w:r w:rsidRPr="003051C4">
        <w:rPr>
          <w:rFonts w:eastAsia="Times New Roman"/>
          <w:kern w:val="2"/>
          <w:szCs w:val="28"/>
          <w:lang w:eastAsia="ar-SA"/>
        </w:rPr>
        <w:t>) Решений. Принято 8</w:t>
      </w:r>
      <w:r w:rsidR="001C69A1" w:rsidRPr="003051C4">
        <w:rPr>
          <w:rFonts w:eastAsia="Times New Roman"/>
          <w:kern w:val="2"/>
          <w:szCs w:val="28"/>
          <w:lang w:eastAsia="ar-SA"/>
        </w:rPr>
        <w:t>2</w:t>
      </w:r>
      <w:r w:rsidRPr="003051C4">
        <w:rPr>
          <w:rFonts w:eastAsia="Times New Roman"/>
          <w:kern w:val="2"/>
          <w:szCs w:val="28"/>
          <w:lang w:eastAsia="ar-SA"/>
        </w:rPr>
        <w:t xml:space="preserve"> (</w:t>
      </w:r>
      <w:r w:rsidR="001C69A1" w:rsidRPr="003051C4">
        <w:rPr>
          <w:rFonts w:eastAsia="Times New Roman"/>
          <w:kern w:val="2"/>
          <w:szCs w:val="28"/>
          <w:lang w:eastAsia="ar-SA"/>
        </w:rPr>
        <w:t>80</w:t>
      </w:r>
      <w:r w:rsidRPr="003051C4">
        <w:rPr>
          <w:rFonts w:eastAsia="Times New Roman"/>
          <w:kern w:val="2"/>
          <w:szCs w:val="28"/>
          <w:lang w:eastAsia="ar-SA"/>
        </w:rPr>
        <w:t xml:space="preserve">) Постановлений Совета. </w:t>
      </w:r>
    </w:p>
    <w:p w:rsidR="002922AE" w:rsidRPr="003051C4" w:rsidRDefault="002922AE" w:rsidP="000C3E82">
      <w:pPr>
        <w:tabs>
          <w:tab w:val="left" w:pos="0"/>
        </w:tabs>
        <w:ind w:firstLine="709"/>
        <w:jc w:val="both"/>
        <w:rPr>
          <w:rFonts w:eastAsia="Times New Roman"/>
          <w:kern w:val="2"/>
          <w:szCs w:val="28"/>
          <w:lang w:eastAsia="ar-SA"/>
        </w:rPr>
      </w:pPr>
      <w:r w:rsidRPr="003051C4">
        <w:rPr>
          <w:rFonts w:eastAsia="Times New Roman"/>
          <w:kern w:val="2"/>
          <w:szCs w:val="28"/>
          <w:lang w:eastAsia="ar-SA"/>
        </w:rPr>
        <w:t>Все нормативные правовые акты обнародованы в специально установленных местах (библиотека, магазины, почта, администрация) и размещены на сайте администрации Скобелевского сельского поселения Гулькевичского района.</w:t>
      </w:r>
    </w:p>
    <w:p w:rsidR="002922AE" w:rsidRPr="003051C4" w:rsidRDefault="002922AE" w:rsidP="000C3E82">
      <w:pPr>
        <w:tabs>
          <w:tab w:val="left" w:pos="0"/>
        </w:tabs>
        <w:ind w:firstLine="709"/>
        <w:jc w:val="both"/>
        <w:rPr>
          <w:rFonts w:eastAsia="Times New Roman"/>
          <w:kern w:val="2"/>
          <w:szCs w:val="28"/>
          <w:lang w:eastAsia="ar-SA"/>
        </w:rPr>
      </w:pPr>
      <w:r w:rsidRPr="003051C4">
        <w:rPr>
          <w:rFonts w:eastAsia="Times New Roman"/>
          <w:kern w:val="2"/>
          <w:szCs w:val="28"/>
          <w:lang w:eastAsia="ar-SA"/>
        </w:rPr>
        <w:t xml:space="preserve">Депутаты Совета в своей работе стараются принимать ответственные решения, готовы разъяснять эти решения людям и убеждать избирателя в том, что решения, которые были приняты, являются правильными и единственно верными. </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В 202</w:t>
      </w:r>
      <w:r w:rsidR="001C69A1" w:rsidRPr="003051C4">
        <w:rPr>
          <w:rFonts w:eastAsia="Calibri"/>
          <w:kern w:val="28"/>
          <w:szCs w:val="28"/>
        </w:rPr>
        <w:t>2</w:t>
      </w:r>
      <w:r w:rsidRPr="003051C4">
        <w:rPr>
          <w:rFonts w:eastAsia="Calibri"/>
          <w:kern w:val="28"/>
          <w:szCs w:val="28"/>
        </w:rPr>
        <w:t xml:space="preserve"> году в адрес главы поселения поступило обращений граждан: </w:t>
      </w:r>
    </w:p>
    <w:p w:rsidR="002922AE" w:rsidRPr="003051C4" w:rsidRDefault="001C69A1" w:rsidP="000C3E82">
      <w:pPr>
        <w:widowControl/>
        <w:suppressAutoHyphens w:val="0"/>
        <w:autoSpaceDE w:val="0"/>
        <w:autoSpaceDN w:val="0"/>
        <w:adjustRightInd w:val="0"/>
        <w:ind w:firstLine="709"/>
        <w:jc w:val="both"/>
        <w:outlineLvl w:val="0"/>
        <w:rPr>
          <w:rFonts w:eastAsia="Calibri"/>
          <w:kern w:val="28"/>
          <w:szCs w:val="28"/>
        </w:rPr>
      </w:pPr>
      <w:proofErr w:type="gramStart"/>
      <w:r w:rsidRPr="003051C4">
        <w:rPr>
          <w:rFonts w:eastAsia="Calibri"/>
          <w:kern w:val="28"/>
          <w:szCs w:val="28"/>
        </w:rPr>
        <w:t xml:space="preserve">34 </w:t>
      </w:r>
      <w:r w:rsidR="002922AE" w:rsidRPr="003051C4">
        <w:rPr>
          <w:rFonts w:eastAsia="Calibri"/>
          <w:kern w:val="28"/>
          <w:szCs w:val="28"/>
        </w:rPr>
        <w:t>(</w:t>
      </w:r>
      <w:r w:rsidRPr="003051C4">
        <w:rPr>
          <w:rFonts w:eastAsia="Calibri"/>
          <w:kern w:val="28"/>
          <w:szCs w:val="28"/>
        </w:rPr>
        <w:t>29</w:t>
      </w:r>
      <w:r w:rsidR="002922AE" w:rsidRPr="003051C4">
        <w:rPr>
          <w:rFonts w:eastAsia="Calibri"/>
          <w:kern w:val="28"/>
          <w:szCs w:val="28"/>
        </w:rPr>
        <w:t xml:space="preserve">) письменных и </w:t>
      </w:r>
      <w:r w:rsidRPr="003051C4">
        <w:rPr>
          <w:rFonts w:eastAsia="Calibri"/>
          <w:kern w:val="28"/>
          <w:szCs w:val="28"/>
        </w:rPr>
        <w:t xml:space="preserve">40 </w:t>
      </w:r>
      <w:r w:rsidR="002922AE" w:rsidRPr="003051C4">
        <w:rPr>
          <w:rFonts w:eastAsia="Calibri"/>
          <w:kern w:val="28"/>
          <w:szCs w:val="28"/>
        </w:rPr>
        <w:t>(</w:t>
      </w:r>
      <w:r w:rsidRPr="003051C4">
        <w:rPr>
          <w:rFonts w:eastAsia="Calibri"/>
          <w:kern w:val="28"/>
          <w:szCs w:val="28"/>
        </w:rPr>
        <w:t>35</w:t>
      </w:r>
      <w:r w:rsidR="002922AE" w:rsidRPr="003051C4">
        <w:rPr>
          <w:rFonts w:eastAsia="Calibri"/>
          <w:kern w:val="28"/>
          <w:szCs w:val="28"/>
        </w:rPr>
        <w:t>) на личном приеме главы, также поступали телефонные звонки от жителей на телефон прямой линии главы (97-882)</w:t>
      </w:r>
      <w:proofErr w:type="gramEnd"/>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proofErr w:type="gramStart"/>
      <w:r w:rsidRPr="003051C4">
        <w:rPr>
          <w:rFonts w:eastAsia="Calibri"/>
          <w:kern w:val="28"/>
          <w:szCs w:val="28"/>
        </w:rPr>
        <w:t xml:space="preserve">Администрация Скобелевского сельского поселения, как исполнительно-распорядительный орган местного самоуправления поселения, в соответствии с Федеральным законом № 131-ФЗ «Об общих принципах организации местного самоуправления в Российской Федерации»  и Уставом поселения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w:t>
      </w:r>
      <w:proofErr w:type="gramEnd"/>
    </w:p>
    <w:p w:rsidR="002922AE" w:rsidRPr="003051C4" w:rsidRDefault="00EE4384"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В 2022</w:t>
      </w:r>
      <w:r w:rsidR="002922AE" w:rsidRPr="003051C4">
        <w:rPr>
          <w:rFonts w:eastAsia="Calibri"/>
          <w:kern w:val="28"/>
          <w:szCs w:val="28"/>
        </w:rPr>
        <w:t xml:space="preserve"> году специалисты администрации поселения отвечали за решение вопросов местного значения в соответствии с Федеральным законом № 131-ФЗ и законом Краснодарского края от 05.11.2014 № 3039-КЗ.</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За отчётный период было:</w:t>
      </w:r>
    </w:p>
    <w:p w:rsidR="002922AE" w:rsidRPr="003051C4" w:rsidRDefault="002922AE" w:rsidP="000C3E82">
      <w:pPr>
        <w:widowControl/>
        <w:suppressAutoHyphens w:val="0"/>
        <w:snapToGrid w:val="0"/>
        <w:ind w:firstLine="709"/>
        <w:jc w:val="both"/>
        <w:rPr>
          <w:rFonts w:eastAsia="Times New Roman"/>
          <w:szCs w:val="28"/>
          <w:lang w:eastAsia="ru-RU"/>
        </w:rPr>
      </w:pPr>
      <w:r w:rsidRPr="003051C4">
        <w:rPr>
          <w:rFonts w:eastAsia="Times New Roman"/>
          <w:szCs w:val="28"/>
          <w:lang w:eastAsia="ru-RU"/>
        </w:rPr>
        <w:t xml:space="preserve">-подготовлено и принято распоряжений по хозяйственной деятельности – </w:t>
      </w:r>
      <w:r w:rsidR="007F4782" w:rsidRPr="003051C4">
        <w:rPr>
          <w:rFonts w:eastAsia="Times New Roman"/>
          <w:szCs w:val="28"/>
          <w:lang w:eastAsia="ru-RU"/>
        </w:rPr>
        <w:t>37</w:t>
      </w:r>
      <w:r w:rsidRPr="003051C4">
        <w:rPr>
          <w:rFonts w:eastAsia="Times New Roman"/>
          <w:szCs w:val="28"/>
          <w:lang w:eastAsia="ru-RU"/>
        </w:rPr>
        <w:t>;</w:t>
      </w:r>
    </w:p>
    <w:p w:rsidR="002922AE" w:rsidRPr="003051C4" w:rsidRDefault="002922AE" w:rsidP="000C3E82">
      <w:pPr>
        <w:widowControl/>
        <w:suppressAutoHyphens w:val="0"/>
        <w:snapToGrid w:val="0"/>
        <w:ind w:firstLine="709"/>
        <w:rPr>
          <w:rFonts w:eastAsia="Times New Roman"/>
          <w:szCs w:val="28"/>
          <w:lang w:eastAsia="ru-RU"/>
        </w:rPr>
      </w:pPr>
      <w:r w:rsidRPr="003051C4">
        <w:rPr>
          <w:rFonts w:eastAsia="Times New Roman"/>
          <w:szCs w:val="28"/>
          <w:lang w:eastAsia="ru-RU"/>
        </w:rPr>
        <w:t>- подготовлено и принято ра</w:t>
      </w:r>
      <w:r w:rsidR="007F4782" w:rsidRPr="003051C4">
        <w:rPr>
          <w:rFonts w:eastAsia="Times New Roman"/>
          <w:szCs w:val="28"/>
          <w:lang w:eastAsia="ru-RU"/>
        </w:rPr>
        <w:t>споряжений по личному составу –164</w:t>
      </w:r>
      <w:r w:rsidRPr="003051C4">
        <w:rPr>
          <w:rFonts w:eastAsia="Times New Roman"/>
          <w:szCs w:val="28"/>
          <w:lang w:eastAsia="ru-RU"/>
        </w:rPr>
        <w:t>;</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 xml:space="preserve">- выдано справок – </w:t>
      </w:r>
      <w:r w:rsidR="007F4782" w:rsidRPr="003051C4">
        <w:rPr>
          <w:rFonts w:eastAsia="Calibri"/>
          <w:kern w:val="28"/>
          <w:szCs w:val="28"/>
        </w:rPr>
        <w:t>645</w:t>
      </w:r>
      <w:r w:rsidRPr="003051C4">
        <w:rPr>
          <w:rFonts w:eastAsia="Calibri"/>
          <w:kern w:val="28"/>
          <w:szCs w:val="28"/>
        </w:rPr>
        <w:t>;</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 xml:space="preserve">- подготовлено исходящей информации – </w:t>
      </w:r>
      <w:r w:rsidR="007F4782" w:rsidRPr="003051C4">
        <w:rPr>
          <w:rFonts w:eastAsia="Calibri"/>
          <w:kern w:val="28"/>
          <w:szCs w:val="28"/>
        </w:rPr>
        <w:t>1216</w:t>
      </w:r>
      <w:r w:rsidRPr="003051C4">
        <w:rPr>
          <w:rFonts w:eastAsia="Calibri"/>
          <w:kern w:val="28"/>
          <w:szCs w:val="28"/>
        </w:rPr>
        <w:t xml:space="preserve"> документов;</w:t>
      </w:r>
    </w:p>
    <w:p w:rsidR="002922AE" w:rsidRPr="003051C4" w:rsidRDefault="002922AE" w:rsidP="000C3E82">
      <w:pPr>
        <w:widowControl/>
        <w:suppressAutoHyphens w:val="0"/>
        <w:autoSpaceDE w:val="0"/>
        <w:autoSpaceDN w:val="0"/>
        <w:adjustRightInd w:val="0"/>
        <w:ind w:firstLine="709"/>
        <w:outlineLvl w:val="0"/>
        <w:rPr>
          <w:rFonts w:eastAsia="Calibri"/>
          <w:kern w:val="28"/>
          <w:szCs w:val="28"/>
        </w:rPr>
      </w:pPr>
      <w:r w:rsidRPr="003051C4">
        <w:rPr>
          <w:rFonts w:eastAsia="Calibri"/>
          <w:kern w:val="28"/>
          <w:szCs w:val="28"/>
        </w:rPr>
        <w:t xml:space="preserve">- сформировано и сдано в архив </w:t>
      </w:r>
      <w:r w:rsidR="007F4782" w:rsidRPr="003051C4">
        <w:rPr>
          <w:rFonts w:eastAsia="Calibri"/>
          <w:kern w:val="28"/>
          <w:szCs w:val="28"/>
        </w:rPr>
        <w:t>42</w:t>
      </w:r>
      <w:r w:rsidRPr="003051C4">
        <w:rPr>
          <w:rFonts w:eastAsia="Calibri"/>
          <w:kern w:val="28"/>
          <w:szCs w:val="28"/>
        </w:rPr>
        <w:t xml:space="preserve"> единиц</w:t>
      </w:r>
      <w:r w:rsidR="007F4782" w:rsidRPr="003051C4">
        <w:rPr>
          <w:rFonts w:eastAsia="Calibri"/>
          <w:kern w:val="28"/>
          <w:szCs w:val="28"/>
        </w:rPr>
        <w:t>ы</w:t>
      </w:r>
      <w:r w:rsidRPr="003051C4">
        <w:rPr>
          <w:rFonts w:eastAsia="Calibri"/>
          <w:kern w:val="28"/>
          <w:szCs w:val="28"/>
        </w:rPr>
        <w:t xml:space="preserve"> дел</w:t>
      </w:r>
      <w:r w:rsidR="007F4782" w:rsidRPr="003051C4">
        <w:rPr>
          <w:rFonts w:eastAsia="Calibri"/>
          <w:kern w:val="28"/>
          <w:szCs w:val="28"/>
        </w:rPr>
        <w:t xml:space="preserve"> </w:t>
      </w:r>
      <w:r w:rsidRPr="003051C4">
        <w:rPr>
          <w:rFonts w:eastAsia="Calibri"/>
          <w:kern w:val="28"/>
          <w:szCs w:val="28"/>
        </w:rPr>
        <w:t>постоянного хранения.</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В течение года в администрации проводились заседания комиссий по урегулированию конфликта интересов, установлению стажа, планерные совещания и круглые столы при главе Скобелевского сельского поселения Гулькевичского района. Встречи, собрания граждан.</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На территории поселения осуществляют деятельность 5 общественных объединений:</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1) два первичных отделения партии Единая Россия. Всего 24 чел.;</w:t>
      </w:r>
    </w:p>
    <w:p w:rsidR="002922AE" w:rsidRPr="003051C4" w:rsidRDefault="002922AE" w:rsidP="000C3E82">
      <w:pPr>
        <w:widowControl/>
        <w:suppressAutoHyphens w:val="0"/>
        <w:autoSpaceDE w:val="0"/>
        <w:autoSpaceDN w:val="0"/>
        <w:adjustRightInd w:val="0"/>
        <w:ind w:firstLine="709"/>
        <w:outlineLvl w:val="0"/>
        <w:rPr>
          <w:rFonts w:eastAsia="Calibri"/>
          <w:kern w:val="28"/>
          <w:szCs w:val="28"/>
        </w:rPr>
      </w:pPr>
      <w:r w:rsidRPr="003051C4">
        <w:rPr>
          <w:rFonts w:eastAsia="Calibri"/>
          <w:kern w:val="28"/>
          <w:szCs w:val="28"/>
        </w:rPr>
        <w:t>2) первичная ветеранская организация Скобелевского сельского поселения (330</w:t>
      </w:r>
      <w:r w:rsidR="000143F6" w:rsidRPr="003051C4">
        <w:rPr>
          <w:rFonts w:eastAsia="Calibri"/>
          <w:kern w:val="28"/>
          <w:szCs w:val="28"/>
        </w:rPr>
        <w:t xml:space="preserve"> </w:t>
      </w:r>
      <w:r w:rsidRPr="003051C4">
        <w:rPr>
          <w:rFonts w:eastAsia="Calibri"/>
          <w:kern w:val="28"/>
          <w:szCs w:val="28"/>
        </w:rPr>
        <w:t>чел);</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3) территориальные органы самоуправления (</w:t>
      </w:r>
      <w:r w:rsidR="000143F6" w:rsidRPr="003051C4">
        <w:rPr>
          <w:rFonts w:eastAsia="Calibri"/>
          <w:kern w:val="28"/>
          <w:szCs w:val="28"/>
        </w:rPr>
        <w:t>4</w:t>
      </w:r>
      <w:r w:rsidRPr="003051C4">
        <w:rPr>
          <w:rFonts w:eastAsia="Calibri"/>
          <w:kern w:val="28"/>
          <w:szCs w:val="28"/>
        </w:rPr>
        <w:t xml:space="preserve"> ТОС);</w:t>
      </w:r>
    </w:p>
    <w:p w:rsidR="002922AE" w:rsidRPr="003051C4" w:rsidRDefault="002922AE" w:rsidP="000C3E82">
      <w:pPr>
        <w:widowControl/>
        <w:suppressAutoHyphens w:val="0"/>
        <w:autoSpaceDE w:val="0"/>
        <w:autoSpaceDN w:val="0"/>
        <w:adjustRightInd w:val="0"/>
        <w:ind w:firstLine="709"/>
        <w:outlineLvl w:val="0"/>
        <w:rPr>
          <w:rFonts w:eastAsia="Calibri"/>
          <w:kern w:val="28"/>
          <w:szCs w:val="28"/>
        </w:rPr>
      </w:pPr>
      <w:r w:rsidRPr="003051C4">
        <w:rPr>
          <w:rFonts w:eastAsia="Calibri"/>
          <w:kern w:val="28"/>
          <w:szCs w:val="28"/>
        </w:rPr>
        <w:lastRenderedPageBreak/>
        <w:t xml:space="preserve">4) Екатеринодарская и Кубанская епархия </w:t>
      </w:r>
      <w:r w:rsidR="00EA5AAA" w:rsidRPr="003051C4">
        <w:rPr>
          <w:rFonts w:eastAsia="Calibri"/>
          <w:kern w:val="28"/>
          <w:szCs w:val="28"/>
        </w:rPr>
        <w:t xml:space="preserve">Русской Православной Церкви </w:t>
      </w:r>
      <w:r w:rsidRPr="003051C4">
        <w:rPr>
          <w:rFonts w:eastAsia="Calibri"/>
          <w:kern w:val="28"/>
          <w:szCs w:val="28"/>
        </w:rPr>
        <w:t>(10</w:t>
      </w:r>
      <w:r w:rsidR="00EA5AAA" w:rsidRPr="003051C4">
        <w:rPr>
          <w:rFonts w:eastAsia="Calibri"/>
          <w:kern w:val="28"/>
          <w:szCs w:val="28"/>
        </w:rPr>
        <w:t xml:space="preserve"> </w:t>
      </w:r>
      <w:r w:rsidRPr="003051C4">
        <w:rPr>
          <w:rFonts w:eastAsia="Calibri"/>
          <w:kern w:val="28"/>
          <w:szCs w:val="28"/>
        </w:rPr>
        <w:t>-15 прихожан);</w:t>
      </w: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5) хуторское казачье общество Скобелевское (68 чел).</w:t>
      </w: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r w:rsidRPr="003051C4">
        <w:rPr>
          <w:rFonts w:eastAsia="Calibri"/>
          <w:kern w:val="28"/>
          <w:szCs w:val="28"/>
        </w:rPr>
        <w:t>Утверждение, исполнение и контроль</w:t>
      </w:r>
    </w:p>
    <w:p w:rsidR="002922AE" w:rsidRPr="003051C4" w:rsidRDefault="002922AE" w:rsidP="000C3E82">
      <w:pPr>
        <w:widowControl/>
        <w:suppressAutoHyphens w:val="0"/>
        <w:autoSpaceDE w:val="0"/>
        <w:autoSpaceDN w:val="0"/>
        <w:adjustRightInd w:val="0"/>
        <w:ind w:firstLine="709"/>
        <w:jc w:val="center"/>
        <w:outlineLvl w:val="0"/>
        <w:rPr>
          <w:rFonts w:eastAsia="Calibri"/>
          <w:kern w:val="28"/>
          <w:szCs w:val="28"/>
        </w:rPr>
      </w:pPr>
      <w:r w:rsidRPr="003051C4">
        <w:rPr>
          <w:rFonts w:eastAsia="Calibri"/>
          <w:kern w:val="28"/>
          <w:szCs w:val="28"/>
        </w:rPr>
        <w:t>за исполнением бюджета поселения</w:t>
      </w:r>
    </w:p>
    <w:p w:rsidR="002922AE" w:rsidRPr="003051C4" w:rsidRDefault="002922AE" w:rsidP="000C3E82">
      <w:pPr>
        <w:widowControl/>
        <w:suppressAutoHyphens w:val="0"/>
        <w:autoSpaceDE w:val="0"/>
        <w:autoSpaceDN w:val="0"/>
        <w:adjustRightInd w:val="0"/>
        <w:ind w:firstLine="709"/>
        <w:jc w:val="center"/>
        <w:outlineLvl w:val="0"/>
        <w:rPr>
          <w:rFonts w:eastAsia="Calibri"/>
          <w:color w:val="00B050"/>
          <w:kern w:val="28"/>
          <w:szCs w:val="28"/>
        </w:rPr>
      </w:pPr>
    </w:p>
    <w:p w:rsidR="004C1A1D" w:rsidRPr="003051C4" w:rsidRDefault="00CF116A" w:rsidP="000C3E82">
      <w:pPr>
        <w:widowControl/>
        <w:suppressAutoHyphens w:val="0"/>
        <w:ind w:firstLine="709"/>
        <w:jc w:val="both"/>
        <w:rPr>
          <w:rFonts w:eastAsia="Calibri"/>
          <w:kern w:val="28"/>
          <w:szCs w:val="28"/>
        </w:rPr>
      </w:pPr>
      <w:r w:rsidRPr="003051C4">
        <w:rPr>
          <w:rFonts w:eastAsia="Calibri"/>
          <w:kern w:val="28"/>
          <w:szCs w:val="28"/>
        </w:rPr>
        <w:t>Бюджет поселения на 2022</w:t>
      </w:r>
      <w:r w:rsidR="002922AE" w:rsidRPr="003051C4">
        <w:rPr>
          <w:rFonts w:eastAsia="Calibri"/>
          <w:kern w:val="28"/>
          <w:szCs w:val="28"/>
        </w:rPr>
        <w:t xml:space="preserve"> год был утверждён решением Совета Скобеле</w:t>
      </w:r>
      <w:r w:rsidRPr="003051C4">
        <w:rPr>
          <w:rFonts w:eastAsia="Calibri"/>
          <w:kern w:val="28"/>
          <w:szCs w:val="28"/>
        </w:rPr>
        <w:t>вского сельского поселения от 21.12.2021</w:t>
      </w:r>
      <w:r w:rsidR="002922AE" w:rsidRPr="003051C4">
        <w:rPr>
          <w:rFonts w:eastAsia="Calibri"/>
          <w:kern w:val="28"/>
          <w:szCs w:val="28"/>
        </w:rPr>
        <w:t xml:space="preserve"> года в объёме </w:t>
      </w:r>
      <w:r w:rsidRPr="003051C4">
        <w:rPr>
          <w:rFonts w:eastAsia="Calibri"/>
          <w:kern w:val="28"/>
          <w:szCs w:val="28"/>
        </w:rPr>
        <w:t>9</w:t>
      </w:r>
      <w:r w:rsidR="00744CBF" w:rsidRPr="003051C4">
        <w:rPr>
          <w:rFonts w:eastAsia="Calibri"/>
          <w:kern w:val="28"/>
          <w:szCs w:val="28"/>
        </w:rPr>
        <w:t xml:space="preserve"> </w:t>
      </w:r>
      <w:r w:rsidRPr="003051C4">
        <w:rPr>
          <w:rFonts w:eastAsia="Calibri"/>
          <w:kern w:val="28"/>
          <w:szCs w:val="28"/>
        </w:rPr>
        <w:t xml:space="preserve">263,2 </w:t>
      </w:r>
      <w:r w:rsidR="002922AE" w:rsidRPr="003051C4">
        <w:rPr>
          <w:rFonts w:eastAsia="Calibri"/>
          <w:kern w:val="28"/>
          <w:szCs w:val="28"/>
        </w:rPr>
        <w:t xml:space="preserve">тыс. руб. по доходам и </w:t>
      </w:r>
      <w:r w:rsidRPr="003051C4">
        <w:rPr>
          <w:rFonts w:eastAsia="Calibri"/>
          <w:kern w:val="28"/>
          <w:szCs w:val="28"/>
        </w:rPr>
        <w:t>9</w:t>
      </w:r>
      <w:r w:rsidR="00744CBF" w:rsidRPr="003051C4">
        <w:rPr>
          <w:rFonts w:eastAsia="Calibri"/>
          <w:kern w:val="28"/>
          <w:szCs w:val="28"/>
        </w:rPr>
        <w:t xml:space="preserve"> </w:t>
      </w:r>
      <w:r w:rsidRPr="003051C4">
        <w:rPr>
          <w:rFonts w:eastAsia="Calibri"/>
          <w:kern w:val="28"/>
          <w:szCs w:val="28"/>
        </w:rPr>
        <w:t xml:space="preserve">263,2 </w:t>
      </w:r>
      <w:r w:rsidR="002922AE" w:rsidRPr="003051C4">
        <w:rPr>
          <w:rFonts w:eastAsia="Calibri"/>
          <w:kern w:val="28"/>
          <w:szCs w:val="28"/>
        </w:rPr>
        <w:t xml:space="preserve">тыс. руб. по расходам, что на </w:t>
      </w:r>
      <w:r w:rsidR="00744CBF" w:rsidRPr="003051C4">
        <w:rPr>
          <w:rFonts w:eastAsia="Calibri"/>
          <w:kern w:val="28"/>
          <w:szCs w:val="28"/>
        </w:rPr>
        <w:t>2 259</w:t>
      </w:r>
      <w:r w:rsidR="002922AE" w:rsidRPr="003051C4">
        <w:rPr>
          <w:rFonts w:eastAsia="Calibri"/>
          <w:kern w:val="28"/>
          <w:szCs w:val="28"/>
        </w:rPr>
        <w:t xml:space="preserve"> тыс. руб. </w:t>
      </w:r>
      <w:r w:rsidR="00744CBF" w:rsidRPr="003051C4">
        <w:rPr>
          <w:rFonts w:eastAsia="Calibri"/>
          <w:kern w:val="28"/>
          <w:szCs w:val="28"/>
        </w:rPr>
        <w:t>меньше</w:t>
      </w:r>
      <w:r w:rsidR="002922AE" w:rsidRPr="003051C4">
        <w:rPr>
          <w:rFonts w:eastAsia="Calibri"/>
          <w:kern w:val="28"/>
          <w:szCs w:val="28"/>
        </w:rPr>
        <w:t xml:space="preserve"> за</w:t>
      </w:r>
      <w:r w:rsidR="00744CBF" w:rsidRPr="003051C4">
        <w:rPr>
          <w:rFonts w:eastAsia="Calibri"/>
          <w:kern w:val="28"/>
          <w:szCs w:val="28"/>
        </w:rPr>
        <w:t>планированного в бюджете на 2021</w:t>
      </w:r>
      <w:r w:rsidR="002922AE" w:rsidRPr="003051C4">
        <w:rPr>
          <w:rFonts w:eastAsia="Calibri"/>
          <w:kern w:val="28"/>
          <w:szCs w:val="28"/>
        </w:rPr>
        <w:t xml:space="preserve"> год (</w:t>
      </w:r>
      <w:r w:rsidR="00744CBF" w:rsidRPr="003051C4">
        <w:rPr>
          <w:rFonts w:eastAsia="Calibri"/>
          <w:kern w:val="28"/>
          <w:szCs w:val="28"/>
        </w:rPr>
        <w:t>11 522,2</w:t>
      </w:r>
      <w:r w:rsidR="002922AE" w:rsidRPr="003051C4">
        <w:rPr>
          <w:rFonts w:eastAsia="Calibri"/>
          <w:kern w:val="28"/>
          <w:szCs w:val="28"/>
        </w:rPr>
        <w:t xml:space="preserve"> тыс. руб.). Из этих средств </w:t>
      </w:r>
      <w:r w:rsidR="00E152D9" w:rsidRPr="003051C4">
        <w:rPr>
          <w:rFonts w:eastAsia="Calibri"/>
          <w:kern w:val="28"/>
          <w:szCs w:val="28"/>
        </w:rPr>
        <w:t xml:space="preserve">7 357,8 </w:t>
      </w:r>
      <w:r w:rsidR="002922AE" w:rsidRPr="003051C4">
        <w:rPr>
          <w:rFonts w:eastAsia="Calibri"/>
          <w:kern w:val="28"/>
          <w:szCs w:val="28"/>
        </w:rPr>
        <w:t xml:space="preserve">тыс. руб. составили собственные доходы бюджета поселения из них: </w:t>
      </w:r>
    </w:p>
    <w:p w:rsidR="004C1A1D" w:rsidRPr="003051C4" w:rsidRDefault="004C1A1D" w:rsidP="000C3E82">
      <w:pPr>
        <w:widowControl/>
        <w:suppressAutoHyphens w:val="0"/>
        <w:ind w:firstLine="709"/>
        <w:jc w:val="both"/>
        <w:rPr>
          <w:rFonts w:eastAsia="Calibri"/>
          <w:kern w:val="28"/>
          <w:szCs w:val="28"/>
        </w:rPr>
      </w:pPr>
      <w:r w:rsidRPr="003051C4">
        <w:rPr>
          <w:rFonts w:eastAsia="Calibri"/>
          <w:kern w:val="28"/>
          <w:szCs w:val="28"/>
        </w:rPr>
        <w:t xml:space="preserve">- акцизы на нефтепродукты – </w:t>
      </w:r>
      <w:r w:rsidR="00E204F3" w:rsidRPr="003051C4">
        <w:rPr>
          <w:rFonts w:eastAsia="Calibri"/>
          <w:kern w:val="28"/>
          <w:szCs w:val="28"/>
        </w:rPr>
        <w:t xml:space="preserve">1 390,2 </w:t>
      </w:r>
      <w:r w:rsidRPr="003051C4">
        <w:rPr>
          <w:rFonts w:eastAsia="Calibri"/>
          <w:kern w:val="28"/>
          <w:szCs w:val="28"/>
        </w:rPr>
        <w:t xml:space="preserve">тыс. руб.; </w:t>
      </w:r>
    </w:p>
    <w:p w:rsidR="004C1A1D" w:rsidRPr="003051C4" w:rsidRDefault="004C1A1D" w:rsidP="000C3E82">
      <w:pPr>
        <w:widowControl/>
        <w:suppressAutoHyphens w:val="0"/>
        <w:ind w:firstLine="709"/>
        <w:jc w:val="both"/>
        <w:rPr>
          <w:rFonts w:eastAsia="Calibri"/>
          <w:kern w:val="28"/>
          <w:szCs w:val="28"/>
        </w:rPr>
      </w:pPr>
      <w:r w:rsidRPr="003051C4">
        <w:rPr>
          <w:rFonts w:eastAsia="Calibri"/>
          <w:kern w:val="28"/>
          <w:szCs w:val="28"/>
        </w:rPr>
        <w:t xml:space="preserve">- НДФЛ – </w:t>
      </w:r>
      <w:r w:rsidR="00E204F3" w:rsidRPr="003051C4">
        <w:rPr>
          <w:rFonts w:eastAsia="Calibri"/>
          <w:kern w:val="28"/>
          <w:szCs w:val="28"/>
        </w:rPr>
        <w:t xml:space="preserve">572,5 </w:t>
      </w:r>
      <w:r w:rsidRPr="003051C4">
        <w:rPr>
          <w:rFonts w:eastAsia="Calibri"/>
          <w:kern w:val="28"/>
          <w:szCs w:val="28"/>
        </w:rPr>
        <w:t xml:space="preserve">тыс. руб.; </w:t>
      </w:r>
    </w:p>
    <w:p w:rsidR="004C1A1D" w:rsidRPr="003051C4" w:rsidRDefault="00E204F3" w:rsidP="000C3E82">
      <w:pPr>
        <w:widowControl/>
        <w:suppressAutoHyphens w:val="0"/>
        <w:ind w:firstLine="709"/>
        <w:jc w:val="both"/>
        <w:rPr>
          <w:rFonts w:eastAsia="Calibri"/>
          <w:kern w:val="28"/>
          <w:szCs w:val="28"/>
        </w:rPr>
      </w:pPr>
      <w:r w:rsidRPr="003051C4">
        <w:rPr>
          <w:rFonts w:eastAsia="Calibri"/>
          <w:kern w:val="28"/>
          <w:szCs w:val="28"/>
        </w:rPr>
        <w:t>- ЕСХН – 2 3</w:t>
      </w:r>
      <w:r w:rsidR="004C1A1D" w:rsidRPr="003051C4">
        <w:rPr>
          <w:rFonts w:eastAsia="Calibri"/>
          <w:kern w:val="28"/>
          <w:szCs w:val="28"/>
        </w:rPr>
        <w:t xml:space="preserve">00,0 тыс. руб.; </w:t>
      </w:r>
    </w:p>
    <w:p w:rsidR="004C1A1D" w:rsidRPr="003051C4" w:rsidRDefault="004C1A1D" w:rsidP="000C3E82">
      <w:pPr>
        <w:widowControl/>
        <w:suppressAutoHyphens w:val="0"/>
        <w:ind w:firstLine="709"/>
        <w:jc w:val="both"/>
        <w:rPr>
          <w:rFonts w:eastAsia="Calibri"/>
          <w:kern w:val="28"/>
          <w:szCs w:val="28"/>
        </w:rPr>
      </w:pPr>
      <w:r w:rsidRPr="003051C4">
        <w:rPr>
          <w:rFonts w:eastAsia="Calibri"/>
          <w:kern w:val="28"/>
          <w:szCs w:val="28"/>
        </w:rPr>
        <w:t xml:space="preserve">- налог на имущество физических лиц – </w:t>
      </w:r>
      <w:r w:rsidR="00B5684B" w:rsidRPr="003051C4">
        <w:rPr>
          <w:rFonts w:eastAsia="Calibri"/>
          <w:kern w:val="28"/>
          <w:szCs w:val="28"/>
        </w:rPr>
        <w:t>680,0</w:t>
      </w:r>
      <w:r w:rsidRPr="003051C4">
        <w:rPr>
          <w:rFonts w:eastAsia="Calibri"/>
          <w:kern w:val="28"/>
          <w:szCs w:val="28"/>
        </w:rPr>
        <w:t xml:space="preserve"> тыс. руб.; </w:t>
      </w:r>
    </w:p>
    <w:p w:rsidR="004C1A1D" w:rsidRPr="003051C4" w:rsidRDefault="004C1A1D" w:rsidP="000C3E82">
      <w:pPr>
        <w:widowControl/>
        <w:suppressAutoHyphens w:val="0"/>
        <w:ind w:firstLine="709"/>
        <w:jc w:val="both"/>
        <w:rPr>
          <w:rFonts w:eastAsia="Calibri"/>
          <w:kern w:val="28"/>
          <w:szCs w:val="28"/>
        </w:rPr>
      </w:pPr>
      <w:r w:rsidRPr="003051C4">
        <w:rPr>
          <w:rFonts w:eastAsia="Calibri"/>
          <w:kern w:val="28"/>
          <w:szCs w:val="28"/>
        </w:rPr>
        <w:t xml:space="preserve">- земельный налог – 2 </w:t>
      </w:r>
      <w:r w:rsidR="00B5684B" w:rsidRPr="003051C4">
        <w:rPr>
          <w:rFonts w:eastAsia="Calibri"/>
          <w:kern w:val="28"/>
          <w:szCs w:val="28"/>
        </w:rPr>
        <w:t>400</w:t>
      </w:r>
      <w:r w:rsidRPr="003051C4">
        <w:rPr>
          <w:rFonts w:eastAsia="Calibri"/>
          <w:kern w:val="28"/>
          <w:szCs w:val="28"/>
        </w:rPr>
        <w:t xml:space="preserve">,0 тыс. руб.; </w:t>
      </w:r>
    </w:p>
    <w:p w:rsidR="004C1A1D" w:rsidRPr="003051C4" w:rsidRDefault="004C1A1D" w:rsidP="000C3E82">
      <w:pPr>
        <w:widowControl/>
        <w:suppressAutoHyphens w:val="0"/>
        <w:ind w:firstLine="709"/>
        <w:rPr>
          <w:rFonts w:eastAsia="Calibri"/>
          <w:kern w:val="28"/>
          <w:szCs w:val="28"/>
        </w:rPr>
      </w:pPr>
      <w:r w:rsidRPr="003051C4">
        <w:rPr>
          <w:rFonts w:eastAsia="Calibri"/>
          <w:kern w:val="28"/>
          <w:szCs w:val="28"/>
        </w:rPr>
        <w:t xml:space="preserve">- арендная плата за аренду муниципального имущества (газопровод) – </w:t>
      </w:r>
      <w:r w:rsidR="00B5684B" w:rsidRPr="003051C4">
        <w:rPr>
          <w:rFonts w:eastAsia="Calibri"/>
          <w:kern w:val="28"/>
          <w:szCs w:val="28"/>
        </w:rPr>
        <w:t>10,1</w:t>
      </w:r>
      <w:r w:rsidRPr="003051C4">
        <w:rPr>
          <w:rFonts w:eastAsia="Calibri"/>
          <w:kern w:val="28"/>
          <w:szCs w:val="28"/>
        </w:rPr>
        <w:t xml:space="preserve"> тыс. руб</w:t>
      </w:r>
      <w:proofErr w:type="gramStart"/>
      <w:r w:rsidRPr="003051C4">
        <w:rPr>
          <w:rFonts w:eastAsia="Calibri"/>
          <w:kern w:val="28"/>
          <w:szCs w:val="28"/>
        </w:rPr>
        <w:t xml:space="preserve">.. </w:t>
      </w:r>
      <w:proofErr w:type="gramEnd"/>
    </w:p>
    <w:p w:rsidR="000318D7" w:rsidRPr="003051C4" w:rsidRDefault="004C1A1D" w:rsidP="000C3E82">
      <w:pPr>
        <w:widowControl/>
        <w:suppressAutoHyphens w:val="0"/>
        <w:ind w:firstLine="709"/>
        <w:jc w:val="both"/>
        <w:rPr>
          <w:rFonts w:eastAsia="Calibri"/>
          <w:kern w:val="28"/>
          <w:szCs w:val="28"/>
        </w:rPr>
      </w:pPr>
      <w:r w:rsidRPr="003051C4">
        <w:rPr>
          <w:rFonts w:eastAsia="Calibri"/>
          <w:kern w:val="28"/>
          <w:szCs w:val="28"/>
        </w:rPr>
        <w:t xml:space="preserve">Сумма собственных доходов в 2022 году на </w:t>
      </w:r>
      <w:r w:rsidR="00B5684B" w:rsidRPr="003051C4">
        <w:rPr>
          <w:rFonts w:eastAsia="Calibri"/>
          <w:kern w:val="28"/>
          <w:szCs w:val="28"/>
        </w:rPr>
        <w:t xml:space="preserve">350,2 </w:t>
      </w:r>
      <w:r w:rsidRPr="003051C4">
        <w:rPr>
          <w:rFonts w:eastAsia="Calibri"/>
          <w:kern w:val="28"/>
          <w:szCs w:val="28"/>
        </w:rPr>
        <w:t>тыс. руб. превысила сумму собственных доходов в 2021 году.</w:t>
      </w:r>
    </w:p>
    <w:p w:rsidR="002922AE" w:rsidRPr="003051C4" w:rsidRDefault="00896F8B" w:rsidP="000C3E82">
      <w:pPr>
        <w:widowControl/>
        <w:suppressAutoHyphens w:val="0"/>
        <w:ind w:firstLine="709"/>
        <w:jc w:val="both"/>
        <w:rPr>
          <w:rFonts w:eastAsia="Calibri"/>
          <w:kern w:val="28"/>
          <w:szCs w:val="28"/>
        </w:rPr>
      </w:pPr>
      <w:r w:rsidRPr="003051C4">
        <w:rPr>
          <w:rFonts w:eastAsia="Calibri"/>
          <w:kern w:val="28"/>
          <w:szCs w:val="28"/>
        </w:rPr>
        <w:t xml:space="preserve">Безвозмездные поступления в виде дотаций, субсидий и субвенций зачисляемые в бюджет поселения  запланированы на 2609,2 тыс. руб. </w:t>
      </w:r>
      <w:r w:rsidR="00137DBA" w:rsidRPr="003051C4">
        <w:rPr>
          <w:rFonts w:eastAsia="Calibri"/>
          <w:kern w:val="28"/>
          <w:szCs w:val="28"/>
        </w:rPr>
        <w:t>ниже,</w:t>
      </w:r>
      <w:r w:rsidRPr="003051C4">
        <w:rPr>
          <w:rFonts w:eastAsia="Calibri"/>
          <w:kern w:val="28"/>
          <w:szCs w:val="28"/>
        </w:rPr>
        <w:t xml:space="preserve"> нежели чем </w:t>
      </w:r>
      <w:r w:rsidR="00137DBA" w:rsidRPr="003051C4">
        <w:rPr>
          <w:rFonts w:eastAsia="Calibri"/>
          <w:kern w:val="28"/>
          <w:szCs w:val="28"/>
        </w:rPr>
        <w:t xml:space="preserve">на 2021 год </w:t>
      </w:r>
      <w:r w:rsidRPr="003051C4">
        <w:rPr>
          <w:rFonts w:eastAsia="Calibri"/>
          <w:kern w:val="28"/>
          <w:szCs w:val="28"/>
        </w:rPr>
        <w:t>(4514,6 тыс. руб. на 2021 год, 1905,4 тыс. руб. на 2022 год). Следует отметить, что уровень дотаций из краевого бюджета снижается на протяжении последних лет (2067,8 тыс. руб.</w:t>
      </w:r>
      <w:r w:rsidR="00944CD2" w:rsidRPr="003051C4">
        <w:rPr>
          <w:rFonts w:eastAsia="Calibri"/>
          <w:kern w:val="28"/>
          <w:szCs w:val="28"/>
        </w:rPr>
        <w:t xml:space="preserve"> – в</w:t>
      </w:r>
      <w:r w:rsidRPr="003051C4">
        <w:rPr>
          <w:rFonts w:eastAsia="Calibri"/>
          <w:kern w:val="28"/>
          <w:szCs w:val="28"/>
        </w:rPr>
        <w:t xml:space="preserve"> 2021 год</w:t>
      </w:r>
      <w:r w:rsidR="00944CD2" w:rsidRPr="003051C4">
        <w:rPr>
          <w:rFonts w:eastAsia="Calibri"/>
          <w:kern w:val="28"/>
          <w:szCs w:val="28"/>
        </w:rPr>
        <w:t>у</w:t>
      </w:r>
      <w:r w:rsidRPr="003051C4">
        <w:rPr>
          <w:rFonts w:eastAsia="Calibri"/>
          <w:kern w:val="28"/>
          <w:szCs w:val="28"/>
        </w:rPr>
        <w:t xml:space="preserve"> и 1654,2</w:t>
      </w:r>
      <w:r w:rsidR="00944CD2" w:rsidRPr="003051C4">
        <w:rPr>
          <w:rFonts w:eastAsia="Calibri"/>
          <w:kern w:val="28"/>
          <w:szCs w:val="28"/>
        </w:rPr>
        <w:t xml:space="preserve"> тыс</w:t>
      </w:r>
      <w:proofErr w:type="gramStart"/>
      <w:r w:rsidR="00944CD2" w:rsidRPr="003051C4">
        <w:rPr>
          <w:rFonts w:eastAsia="Calibri"/>
          <w:kern w:val="28"/>
          <w:szCs w:val="28"/>
        </w:rPr>
        <w:t>.р</w:t>
      </w:r>
      <w:proofErr w:type="gramEnd"/>
      <w:r w:rsidR="00944CD2" w:rsidRPr="003051C4">
        <w:rPr>
          <w:rFonts w:eastAsia="Calibri"/>
          <w:kern w:val="28"/>
          <w:szCs w:val="28"/>
        </w:rPr>
        <w:t>уб. – в</w:t>
      </w:r>
      <w:r w:rsidR="00AC487A" w:rsidRPr="003051C4">
        <w:rPr>
          <w:rFonts w:eastAsia="Calibri"/>
          <w:kern w:val="28"/>
          <w:szCs w:val="28"/>
        </w:rPr>
        <w:t xml:space="preserve"> 2022)</w:t>
      </w:r>
      <w:r w:rsidRPr="003051C4">
        <w:rPr>
          <w:rFonts w:eastAsia="Calibri"/>
          <w:kern w:val="28"/>
          <w:szCs w:val="28"/>
        </w:rPr>
        <w:t xml:space="preserve"> и при планировании бюджета на 2023 год объем дотаций остался на уровне 2022 года  1654,2 тыс. руб. </w:t>
      </w:r>
    </w:p>
    <w:p w:rsidR="000E57F5" w:rsidRPr="003051C4" w:rsidRDefault="000E57F5" w:rsidP="000C3E82">
      <w:pPr>
        <w:widowControl/>
        <w:suppressAutoHyphens w:val="0"/>
        <w:ind w:firstLine="709"/>
        <w:jc w:val="both"/>
        <w:rPr>
          <w:rFonts w:eastAsia="Calibri"/>
          <w:kern w:val="28"/>
          <w:szCs w:val="28"/>
        </w:rPr>
      </w:pPr>
      <w:proofErr w:type="gramStart"/>
      <w:r w:rsidRPr="003051C4">
        <w:rPr>
          <w:rFonts w:eastAsia="Calibri"/>
          <w:kern w:val="28"/>
          <w:szCs w:val="28"/>
        </w:rPr>
        <w:t>В бюджете поселения решением Совета поселения были учтены переходящие остатки средств бюджета 2021 года в сумме 797,9  тыс. руб., из которых 512,5 тыс. руб.</w:t>
      </w:r>
      <w:r w:rsidR="00944CD2" w:rsidRPr="003051C4">
        <w:rPr>
          <w:rFonts w:eastAsia="Calibri"/>
          <w:kern w:val="28"/>
          <w:szCs w:val="28"/>
        </w:rPr>
        <w:t>-</w:t>
      </w:r>
      <w:r w:rsidRPr="003051C4">
        <w:rPr>
          <w:rFonts w:eastAsia="Calibri"/>
          <w:kern w:val="28"/>
          <w:szCs w:val="28"/>
        </w:rPr>
        <w:t xml:space="preserve"> это остатки средств дорожного фонда, которые добавились к объему дорожного фонда 2022 года и</w:t>
      </w:r>
      <w:r w:rsidR="004E49A9" w:rsidRPr="003051C4">
        <w:rPr>
          <w:rFonts w:eastAsia="Calibri"/>
          <w:kern w:val="28"/>
          <w:szCs w:val="28"/>
        </w:rPr>
        <w:t>,</w:t>
      </w:r>
      <w:r w:rsidRPr="003051C4">
        <w:rPr>
          <w:rFonts w:eastAsia="Calibri"/>
          <w:kern w:val="28"/>
          <w:szCs w:val="28"/>
        </w:rPr>
        <w:t xml:space="preserve"> соответственно</w:t>
      </w:r>
      <w:r w:rsidR="004E49A9" w:rsidRPr="003051C4">
        <w:rPr>
          <w:rFonts w:eastAsia="Calibri"/>
          <w:kern w:val="28"/>
          <w:szCs w:val="28"/>
        </w:rPr>
        <w:t>,</w:t>
      </w:r>
      <w:r w:rsidRPr="003051C4">
        <w:rPr>
          <w:rFonts w:eastAsia="Calibri"/>
          <w:kern w:val="28"/>
          <w:szCs w:val="28"/>
        </w:rPr>
        <w:t xml:space="preserve"> составили 1902,7 тыс. руб. Собственные средства от свободных остатков 2021 года составили соответственно 285,4 тыс. руб. На переходящие остатки средств бюджета</w:t>
      </w:r>
      <w:proofErr w:type="gramEnd"/>
      <w:r w:rsidRPr="003051C4">
        <w:rPr>
          <w:rFonts w:eastAsia="Calibri"/>
          <w:kern w:val="28"/>
          <w:szCs w:val="28"/>
        </w:rPr>
        <w:t xml:space="preserve"> 2022 года решением  сессии были приняты дополнительные расходные обязательства:</w:t>
      </w:r>
    </w:p>
    <w:p w:rsidR="000E57F5" w:rsidRPr="003051C4" w:rsidRDefault="000E57F5" w:rsidP="000C3E82">
      <w:pPr>
        <w:widowControl/>
        <w:suppressAutoHyphens w:val="0"/>
        <w:ind w:firstLine="709"/>
        <w:rPr>
          <w:rFonts w:eastAsia="Calibri"/>
          <w:kern w:val="28"/>
          <w:szCs w:val="28"/>
        </w:rPr>
      </w:pPr>
      <w:r w:rsidRPr="003051C4">
        <w:rPr>
          <w:rFonts w:eastAsia="Calibri"/>
          <w:kern w:val="28"/>
          <w:szCs w:val="28"/>
        </w:rPr>
        <w:t>-</w:t>
      </w:r>
      <w:r w:rsidR="00E6719A" w:rsidRPr="003051C4">
        <w:rPr>
          <w:rFonts w:eastAsia="Calibri"/>
          <w:kern w:val="28"/>
          <w:szCs w:val="28"/>
        </w:rPr>
        <w:t xml:space="preserve"> </w:t>
      </w:r>
      <w:r w:rsidRPr="003051C4">
        <w:rPr>
          <w:rFonts w:eastAsia="Calibri"/>
          <w:kern w:val="28"/>
          <w:szCs w:val="28"/>
        </w:rPr>
        <w:t xml:space="preserve">на прочее благоустройство ассигнования </w:t>
      </w:r>
      <w:r w:rsidR="003A3E2E" w:rsidRPr="003051C4">
        <w:rPr>
          <w:rFonts w:eastAsia="Calibri"/>
          <w:kern w:val="28"/>
          <w:szCs w:val="28"/>
        </w:rPr>
        <w:t xml:space="preserve">были увеличены </w:t>
      </w:r>
      <w:r w:rsidRPr="003051C4">
        <w:rPr>
          <w:rFonts w:eastAsia="Calibri"/>
          <w:kern w:val="28"/>
          <w:szCs w:val="28"/>
        </w:rPr>
        <w:t>на 62,4 тыс. руб.;</w:t>
      </w:r>
    </w:p>
    <w:p w:rsidR="000E57F5" w:rsidRPr="003051C4" w:rsidRDefault="000E57F5" w:rsidP="000C3E82">
      <w:pPr>
        <w:widowControl/>
        <w:suppressAutoHyphens w:val="0"/>
        <w:ind w:firstLine="709"/>
        <w:rPr>
          <w:rFonts w:eastAsia="Calibri"/>
          <w:kern w:val="28"/>
          <w:szCs w:val="28"/>
        </w:rPr>
      </w:pPr>
      <w:r w:rsidRPr="003051C4">
        <w:rPr>
          <w:rFonts w:eastAsia="Calibri"/>
          <w:kern w:val="28"/>
          <w:szCs w:val="28"/>
        </w:rPr>
        <w:t>- увеличены ассигнования на обеспечение деятельности</w:t>
      </w:r>
      <w:r w:rsidR="003A3E2E" w:rsidRPr="003051C4">
        <w:rPr>
          <w:rFonts w:eastAsia="Calibri"/>
          <w:kern w:val="28"/>
          <w:szCs w:val="28"/>
        </w:rPr>
        <w:t xml:space="preserve"> </w:t>
      </w:r>
      <w:r w:rsidRPr="003051C4">
        <w:rPr>
          <w:rFonts w:eastAsia="Calibri"/>
          <w:kern w:val="28"/>
          <w:szCs w:val="28"/>
        </w:rPr>
        <w:t>администра</w:t>
      </w:r>
      <w:r w:rsidR="00E6719A" w:rsidRPr="003051C4">
        <w:rPr>
          <w:rFonts w:eastAsia="Calibri"/>
          <w:kern w:val="28"/>
          <w:szCs w:val="28"/>
        </w:rPr>
        <w:t xml:space="preserve">ции поселения </w:t>
      </w:r>
      <w:r w:rsidR="003A3E2E" w:rsidRPr="003051C4">
        <w:rPr>
          <w:rFonts w:eastAsia="Calibri"/>
          <w:kern w:val="28"/>
          <w:szCs w:val="28"/>
        </w:rPr>
        <w:t xml:space="preserve">– на </w:t>
      </w:r>
      <w:r w:rsidR="00E6719A" w:rsidRPr="003051C4">
        <w:rPr>
          <w:rFonts w:eastAsia="Calibri"/>
          <w:kern w:val="28"/>
          <w:szCs w:val="28"/>
        </w:rPr>
        <w:t>125, тыс. руб.</w:t>
      </w:r>
      <w:r w:rsidR="0027008B" w:rsidRPr="003051C4">
        <w:rPr>
          <w:rFonts w:eastAsia="Calibri"/>
          <w:kern w:val="28"/>
          <w:szCs w:val="28"/>
        </w:rPr>
        <w:t xml:space="preserve">, </w:t>
      </w:r>
      <w:r w:rsidRPr="003051C4">
        <w:rPr>
          <w:rFonts w:eastAsia="Calibri"/>
          <w:kern w:val="28"/>
          <w:szCs w:val="28"/>
        </w:rPr>
        <w:t xml:space="preserve">муниципального учреждения культуры – </w:t>
      </w:r>
      <w:r w:rsidR="003A3E2E" w:rsidRPr="003051C4">
        <w:rPr>
          <w:rFonts w:eastAsia="Calibri"/>
          <w:kern w:val="28"/>
          <w:szCs w:val="28"/>
        </w:rPr>
        <w:t xml:space="preserve">на </w:t>
      </w:r>
      <w:r w:rsidRPr="003051C4">
        <w:rPr>
          <w:rFonts w:eastAsia="Calibri"/>
          <w:kern w:val="28"/>
          <w:szCs w:val="28"/>
        </w:rPr>
        <w:t>98,0 тыс. руб., которые при формировании расходов бюджета на 2022 год были заложены не в полном объеме.</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xml:space="preserve">В течение отчетного периода в бюджет поселения поступили дополнительные средства (к </w:t>
      </w:r>
      <w:proofErr w:type="gramStart"/>
      <w:r w:rsidRPr="003051C4">
        <w:rPr>
          <w:rFonts w:eastAsia="Calibri"/>
          <w:kern w:val="28"/>
          <w:szCs w:val="28"/>
        </w:rPr>
        <w:t>запланированным</w:t>
      </w:r>
      <w:proofErr w:type="gramEnd"/>
      <w:r w:rsidRPr="003051C4">
        <w:rPr>
          <w:rFonts w:eastAsia="Calibri"/>
          <w:kern w:val="28"/>
          <w:szCs w:val="28"/>
        </w:rPr>
        <w:t xml:space="preserve"> на 2022 год) из состава </w:t>
      </w:r>
      <w:r w:rsidRPr="003051C4">
        <w:rPr>
          <w:rFonts w:eastAsia="Calibri"/>
          <w:kern w:val="28"/>
          <w:szCs w:val="28"/>
        </w:rPr>
        <w:lastRenderedPageBreak/>
        <w:t>собственных доходов на сумму 591,3 тыс. руб. за счет следующих доходных источников:</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ЕСХН увеличение к первоначальному плану на 126,3 тыс. руб.;</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от реализации муниципального имущества – 465,0 тыс. руб. (продажа квартир с земельным участком).</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По некоторым доходным источникам произошло снижения объема поступлений:</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xml:space="preserve">- земельный налог на 630,3 тыс. руб. (из-за снижения кадастровой оценки земель с/х назначения и отсутствия начислений на некоторые земельные участки, в </w:t>
      </w:r>
      <w:proofErr w:type="gramStart"/>
      <w:r w:rsidRPr="003051C4">
        <w:rPr>
          <w:rFonts w:eastAsia="Calibri"/>
          <w:kern w:val="28"/>
          <w:szCs w:val="28"/>
        </w:rPr>
        <w:t>документах</w:t>
      </w:r>
      <w:proofErr w:type="gramEnd"/>
      <w:r w:rsidRPr="003051C4">
        <w:rPr>
          <w:rFonts w:eastAsia="Calibri"/>
          <w:kern w:val="28"/>
          <w:szCs w:val="28"/>
        </w:rPr>
        <w:t xml:space="preserve"> на право собственности которых площадь участков прописана в га., а не в долях.  </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налог на доходы физ. лиц на 71,9 тыс. руб.;</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налог на имущество на 231,1 тыс. руб.</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Так же на конец отчетного года плановые назначения бюджета поселения были скорректированы по безвозмездным поступлениям из других бюджетов:</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поступили средства за участие в краевом конкурсе «Творческие люди»   в сумме 320,5 тыс. руб. (приобретение сценических костюмов для вокально- инструментального ансамбля  и на  поощрение работников культуры</w:t>
      </w:r>
      <w:proofErr w:type="gramStart"/>
      <w:r w:rsidRPr="003051C4">
        <w:rPr>
          <w:rFonts w:eastAsia="Calibri"/>
          <w:kern w:val="28"/>
          <w:szCs w:val="28"/>
        </w:rPr>
        <w:t xml:space="preserve"> )</w:t>
      </w:r>
      <w:proofErr w:type="gramEnd"/>
      <w:r w:rsidRPr="003051C4">
        <w:rPr>
          <w:rFonts w:eastAsia="Calibri"/>
          <w:kern w:val="28"/>
          <w:szCs w:val="28"/>
        </w:rPr>
        <w:t>.</w:t>
      </w:r>
    </w:p>
    <w:p w:rsidR="000E57F5" w:rsidRPr="003051C4" w:rsidRDefault="000E57F5" w:rsidP="000C3E82">
      <w:pPr>
        <w:widowControl/>
        <w:suppressAutoHyphens w:val="0"/>
        <w:ind w:firstLine="709"/>
        <w:jc w:val="both"/>
        <w:rPr>
          <w:rFonts w:eastAsia="Calibri"/>
          <w:kern w:val="28"/>
          <w:szCs w:val="28"/>
        </w:rPr>
      </w:pPr>
      <w:r w:rsidRPr="003051C4">
        <w:rPr>
          <w:rFonts w:eastAsia="Calibri"/>
          <w:kern w:val="28"/>
          <w:szCs w:val="28"/>
        </w:rPr>
        <w:t xml:space="preserve"> Дополнительно поступили прочие безвозмездные поступления от физических лиц в сумме 59,5 тыс. руб.</w:t>
      </w:r>
    </w:p>
    <w:p w:rsidR="002922AE" w:rsidRPr="003051C4" w:rsidRDefault="000E57F5" w:rsidP="000C3E82">
      <w:pPr>
        <w:widowControl/>
        <w:suppressAutoHyphens w:val="0"/>
        <w:ind w:firstLine="709"/>
        <w:jc w:val="both"/>
        <w:rPr>
          <w:rFonts w:eastAsia="Calibri"/>
          <w:kern w:val="28"/>
          <w:szCs w:val="28"/>
        </w:rPr>
      </w:pPr>
      <w:proofErr w:type="gramStart"/>
      <w:r w:rsidRPr="003051C4">
        <w:rPr>
          <w:rFonts w:eastAsia="Calibri"/>
          <w:kern w:val="28"/>
          <w:szCs w:val="28"/>
        </w:rPr>
        <w:t>В целом на конец финансового года плановые назначения бюджета по доходам были скорректированы до 10</w:t>
      </w:r>
      <w:r w:rsidR="006228C8" w:rsidRPr="003051C4">
        <w:rPr>
          <w:rFonts w:eastAsia="Calibri"/>
          <w:kern w:val="28"/>
          <w:szCs w:val="28"/>
        </w:rPr>
        <w:t xml:space="preserve"> </w:t>
      </w:r>
      <w:r w:rsidRPr="003051C4">
        <w:rPr>
          <w:rFonts w:eastAsia="Calibri"/>
          <w:kern w:val="28"/>
          <w:szCs w:val="28"/>
        </w:rPr>
        <w:t>242,9 тыс. руб.</w:t>
      </w:r>
      <w:r w:rsidR="006228C8" w:rsidRPr="003051C4">
        <w:rPr>
          <w:rFonts w:eastAsia="Calibri"/>
          <w:kern w:val="28"/>
          <w:szCs w:val="28"/>
        </w:rPr>
        <w:t>. И</w:t>
      </w:r>
      <w:r w:rsidRPr="003051C4">
        <w:rPr>
          <w:rFonts w:eastAsia="Calibri"/>
          <w:kern w:val="28"/>
          <w:szCs w:val="28"/>
        </w:rPr>
        <w:t>сполнен бюджет в объёме 10</w:t>
      </w:r>
      <w:r w:rsidR="006228C8" w:rsidRPr="003051C4">
        <w:rPr>
          <w:rFonts w:eastAsia="Calibri"/>
          <w:kern w:val="28"/>
          <w:szCs w:val="28"/>
        </w:rPr>
        <w:t xml:space="preserve"> </w:t>
      </w:r>
      <w:r w:rsidRPr="003051C4">
        <w:rPr>
          <w:rFonts w:eastAsia="Calibri"/>
          <w:kern w:val="28"/>
          <w:szCs w:val="28"/>
        </w:rPr>
        <w:t>447,7 тыс. руб. – 101,9 %. Бюджет по расходам при плановых назначения в сумме 11</w:t>
      </w:r>
      <w:r w:rsidR="006228C8" w:rsidRPr="003051C4">
        <w:rPr>
          <w:rFonts w:eastAsia="Calibri"/>
          <w:kern w:val="28"/>
          <w:szCs w:val="28"/>
        </w:rPr>
        <w:t xml:space="preserve"> </w:t>
      </w:r>
      <w:r w:rsidRPr="003051C4">
        <w:rPr>
          <w:rFonts w:eastAsia="Calibri"/>
          <w:kern w:val="28"/>
          <w:szCs w:val="28"/>
        </w:rPr>
        <w:t>044,7 тыс. руб., исполнен</w:t>
      </w:r>
      <w:r w:rsidR="0093362C" w:rsidRPr="003051C4">
        <w:rPr>
          <w:rFonts w:eastAsia="Calibri"/>
          <w:kern w:val="28"/>
          <w:szCs w:val="28"/>
        </w:rPr>
        <w:t xml:space="preserve"> в объёме</w:t>
      </w:r>
      <w:r w:rsidRPr="003051C4">
        <w:rPr>
          <w:rFonts w:eastAsia="Calibri"/>
          <w:kern w:val="28"/>
          <w:szCs w:val="28"/>
        </w:rPr>
        <w:t xml:space="preserve"> 10</w:t>
      </w:r>
      <w:r w:rsidR="0093362C" w:rsidRPr="003051C4">
        <w:rPr>
          <w:rFonts w:eastAsia="Calibri"/>
          <w:kern w:val="28"/>
          <w:szCs w:val="28"/>
        </w:rPr>
        <w:t xml:space="preserve"> </w:t>
      </w:r>
      <w:r w:rsidRPr="003051C4">
        <w:rPr>
          <w:rFonts w:eastAsia="Calibri"/>
          <w:kern w:val="28"/>
          <w:szCs w:val="28"/>
        </w:rPr>
        <w:t xml:space="preserve">622,3 тыс. руб., что составляет соответственно 96,1 % </w:t>
      </w:r>
      <w:r w:rsidR="0093362C" w:rsidRPr="003051C4">
        <w:rPr>
          <w:rFonts w:eastAsia="Calibri"/>
          <w:kern w:val="28"/>
          <w:szCs w:val="28"/>
        </w:rPr>
        <w:t xml:space="preserve"> </w:t>
      </w:r>
      <w:r w:rsidRPr="003051C4">
        <w:rPr>
          <w:rFonts w:eastAsia="Calibri"/>
          <w:kern w:val="28"/>
          <w:szCs w:val="28"/>
        </w:rPr>
        <w:t xml:space="preserve">к уточненным годовым бюджетным назначениям. </w:t>
      </w:r>
      <w:proofErr w:type="gramEnd"/>
    </w:p>
    <w:p w:rsidR="0046097E"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Основные расходы бюджета в 2022 году составили расходы:</w:t>
      </w:r>
    </w:p>
    <w:p w:rsidR="007E5690"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 на содержание ОМС поселения</w:t>
      </w:r>
      <w:r w:rsidR="00791014" w:rsidRPr="003051C4">
        <w:rPr>
          <w:rFonts w:eastAsia="Calibri"/>
          <w:kern w:val="28"/>
          <w:szCs w:val="28"/>
        </w:rPr>
        <w:t xml:space="preserve"> – </w:t>
      </w:r>
      <w:r w:rsidRPr="003051C4">
        <w:rPr>
          <w:rFonts w:eastAsia="Calibri"/>
          <w:kern w:val="28"/>
          <w:szCs w:val="28"/>
        </w:rPr>
        <w:t>3</w:t>
      </w:r>
      <w:r w:rsidR="0091412F" w:rsidRPr="003051C4">
        <w:rPr>
          <w:rFonts w:eastAsia="Calibri"/>
          <w:kern w:val="28"/>
          <w:szCs w:val="28"/>
        </w:rPr>
        <w:t xml:space="preserve"> </w:t>
      </w:r>
      <w:r w:rsidRPr="003051C4">
        <w:rPr>
          <w:rFonts w:eastAsia="Calibri"/>
          <w:kern w:val="28"/>
          <w:szCs w:val="28"/>
        </w:rPr>
        <w:t>973,1 тыс. руб. из  них  3</w:t>
      </w:r>
      <w:r w:rsidR="0091412F" w:rsidRPr="003051C4">
        <w:rPr>
          <w:rFonts w:eastAsia="Calibri"/>
          <w:kern w:val="28"/>
          <w:szCs w:val="28"/>
        </w:rPr>
        <w:t xml:space="preserve"> </w:t>
      </w:r>
      <w:r w:rsidRPr="003051C4">
        <w:rPr>
          <w:rFonts w:eastAsia="Calibri"/>
          <w:kern w:val="28"/>
          <w:szCs w:val="28"/>
        </w:rPr>
        <w:t xml:space="preserve">083,3 тыс. руб. на оплату труда </w:t>
      </w:r>
      <w:r w:rsidR="007E5690" w:rsidRPr="003051C4">
        <w:rPr>
          <w:rFonts w:eastAsia="Calibri"/>
          <w:kern w:val="28"/>
          <w:szCs w:val="28"/>
        </w:rPr>
        <w:t>(</w:t>
      </w:r>
      <w:r w:rsidRPr="003051C4">
        <w:rPr>
          <w:rFonts w:eastAsia="Calibri"/>
          <w:kern w:val="28"/>
          <w:szCs w:val="28"/>
        </w:rPr>
        <w:t>с начислениями</w:t>
      </w:r>
      <w:r w:rsidR="007E5690" w:rsidRPr="003051C4">
        <w:rPr>
          <w:rFonts w:eastAsia="Calibri"/>
          <w:kern w:val="28"/>
          <w:szCs w:val="28"/>
        </w:rPr>
        <w:t xml:space="preserve">) </w:t>
      </w:r>
    </w:p>
    <w:p w:rsidR="007E5690" w:rsidRPr="003051C4" w:rsidRDefault="0091412F" w:rsidP="000C3E82">
      <w:pPr>
        <w:widowControl/>
        <w:suppressAutoHyphens w:val="0"/>
        <w:ind w:firstLine="709"/>
        <w:jc w:val="both"/>
        <w:rPr>
          <w:rFonts w:eastAsia="Calibri"/>
          <w:kern w:val="28"/>
          <w:szCs w:val="28"/>
        </w:rPr>
      </w:pPr>
      <w:r w:rsidRPr="003051C4">
        <w:rPr>
          <w:rFonts w:eastAsia="Calibri"/>
          <w:kern w:val="28"/>
          <w:szCs w:val="28"/>
        </w:rPr>
        <w:t>931,7 тыс. руб. – главы</w:t>
      </w:r>
      <w:r w:rsidR="00791014" w:rsidRPr="003051C4">
        <w:rPr>
          <w:rFonts w:eastAsia="Calibri"/>
          <w:kern w:val="28"/>
          <w:szCs w:val="28"/>
        </w:rPr>
        <w:t xml:space="preserve"> поселения,</w:t>
      </w:r>
      <w:r w:rsidR="0046097E" w:rsidRPr="003051C4">
        <w:rPr>
          <w:rFonts w:eastAsia="Calibri"/>
          <w:kern w:val="28"/>
          <w:szCs w:val="28"/>
        </w:rPr>
        <w:t xml:space="preserve"> </w:t>
      </w:r>
    </w:p>
    <w:p w:rsidR="007E5690"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2</w:t>
      </w:r>
      <w:r w:rsidR="007E5690" w:rsidRPr="003051C4">
        <w:rPr>
          <w:rFonts w:eastAsia="Calibri"/>
          <w:kern w:val="28"/>
          <w:szCs w:val="28"/>
        </w:rPr>
        <w:t xml:space="preserve"> </w:t>
      </w:r>
      <w:r w:rsidR="0091412F" w:rsidRPr="003051C4">
        <w:rPr>
          <w:rFonts w:eastAsia="Calibri"/>
          <w:kern w:val="28"/>
          <w:szCs w:val="28"/>
        </w:rPr>
        <w:t>151,6 тыс. руб. – муниципальных</w:t>
      </w:r>
      <w:r w:rsidRPr="003051C4">
        <w:rPr>
          <w:rFonts w:eastAsia="Calibri"/>
          <w:kern w:val="28"/>
          <w:szCs w:val="28"/>
        </w:rPr>
        <w:t xml:space="preserve"> слу</w:t>
      </w:r>
      <w:r w:rsidR="0091412F" w:rsidRPr="003051C4">
        <w:rPr>
          <w:rFonts w:eastAsia="Calibri"/>
          <w:kern w:val="28"/>
          <w:szCs w:val="28"/>
        </w:rPr>
        <w:t>жащих</w:t>
      </w:r>
      <w:r w:rsidR="007E5690" w:rsidRPr="003051C4">
        <w:rPr>
          <w:rFonts w:eastAsia="Calibri"/>
          <w:kern w:val="28"/>
          <w:szCs w:val="28"/>
        </w:rPr>
        <w:t>;</w:t>
      </w:r>
      <w:r w:rsidRPr="003051C4">
        <w:rPr>
          <w:rFonts w:eastAsia="Calibri"/>
          <w:kern w:val="28"/>
          <w:szCs w:val="28"/>
        </w:rPr>
        <w:t xml:space="preserve"> </w:t>
      </w:r>
    </w:p>
    <w:p w:rsidR="0046097E" w:rsidRPr="003051C4" w:rsidRDefault="0091412F" w:rsidP="000C3E82">
      <w:pPr>
        <w:widowControl/>
        <w:suppressAutoHyphens w:val="0"/>
        <w:ind w:firstLine="709"/>
        <w:jc w:val="both"/>
        <w:rPr>
          <w:rFonts w:eastAsia="Calibri"/>
          <w:kern w:val="28"/>
          <w:szCs w:val="28"/>
        </w:rPr>
      </w:pPr>
      <w:r w:rsidRPr="003051C4">
        <w:rPr>
          <w:rFonts w:eastAsia="Calibri"/>
          <w:kern w:val="28"/>
          <w:szCs w:val="28"/>
        </w:rPr>
        <w:t xml:space="preserve">- </w:t>
      </w:r>
      <w:r w:rsidR="00791014" w:rsidRPr="003051C4">
        <w:rPr>
          <w:rFonts w:eastAsia="Calibri"/>
          <w:kern w:val="28"/>
          <w:szCs w:val="28"/>
        </w:rPr>
        <w:t xml:space="preserve">на </w:t>
      </w:r>
      <w:r w:rsidRPr="003051C4">
        <w:rPr>
          <w:rFonts w:eastAsia="Calibri"/>
          <w:kern w:val="28"/>
          <w:szCs w:val="28"/>
        </w:rPr>
        <w:t>материально-техническое обеспечение</w:t>
      </w:r>
      <w:r w:rsidR="00791014" w:rsidRPr="003051C4">
        <w:rPr>
          <w:rFonts w:eastAsia="Calibri"/>
          <w:kern w:val="28"/>
          <w:szCs w:val="28"/>
        </w:rPr>
        <w:t xml:space="preserve"> –</w:t>
      </w:r>
      <w:r w:rsidRPr="003051C4">
        <w:rPr>
          <w:rFonts w:eastAsia="Calibri"/>
          <w:kern w:val="28"/>
          <w:szCs w:val="28"/>
        </w:rPr>
        <w:t xml:space="preserve"> </w:t>
      </w:r>
      <w:r w:rsidR="00E761C5" w:rsidRPr="003051C4">
        <w:rPr>
          <w:rFonts w:eastAsia="Calibri"/>
          <w:kern w:val="28"/>
          <w:szCs w:val="28"/>
        </w:rPr>
        <w:t>889,8 тыс. руб.</w:t>
      </w:r>
      <w:r w:rsidR="00791014" w:rsidRPr="003051C4">
        <w:rPr>
          <w:rFonts w:eastAsia="Calibri"/>
          <w:kern w:val="28"/>
          <w:szCs w:val="28"/>
        </w:rPr>
        <w:t>;</w:t>
      </w:r>
    </w:p>
    <w:p w:rsidR="007E5690"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 на содержание учреждения культуры 3</w:t>
      </w:r>
      <w:r w:rsidR="00791014" w:rsidRPr="003051C4">
        <w:rPr>
          <w:rFonts w:eastAsia="Calibri"/>
          <w:kern w:val="28"/>
          <w:szCs w:val="28"/>
        </w:rPr>
        <w:t xml:space="preserve"> 990,8 тыс. руб., в том числе:</w:t>
      </w:r>
      <w:r w:rsidRPr="003051C4">
        <w:rPr>
          <w:rFonts w:eastAsia="Calibri"/>
          <w:kern w:val="28"/>
          <w:szCs w:val="28"/>
        </w:rPr>
        <w:t xml:space="preserve"> </w:t>
      </w:r>
    </w:p>
    <w:p w:rsidR="007E5690"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расходы на оплату труда – 3</w:t>
      </w:r>
      <w:r w:rsidR="00791014" w:rsidRPr="003051C4">
        <w:rPr>
          <w:rFonts w:eastAsia="Calibri"/>
          <w:kern w:val="28"/>
          <w:szCs w:val="28"/>
        </w:rPr>
        <w:t xml:space="preserve"> </w:t>
      </w:r>
      <w:r w:rsidRPr="003051C4">
        <w:rPr>
          <w:rFonts w:eastAsia="Calibri"/>
          <w:kern w:val="28"/>
          <w:szCs w:val="28"/>
        </w:rPr>
        <w:t xml:space="preserve">552,2 тыс. руб., </w:t>
      </w:r>
    </w:p>
    <w:p w:rsidR="0046097E"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материальные затраты – 438,6 тыс. руб.</w:t>
      </w:r>
    </w:p>
    <w:p w:rsidR="0046097E" w:rsidRPr="003051C4" w:rsidRDefault="0027081B" w:rsidP="000C3E82">
      <w:pPr>
        <w:widowControl/>
        <w:suppressAutoHyphens w:val="0"/>
        <w:ind w:firstLine="709"/>
        <w:jc w:val="both"/>
        <w:rPr>
          <w:rFonts w:eastAsia="Calibri"/>
          <w:kern w:val="28"/>
          <w:szCs w:val="28"/>
        </w:rPr>
      </w:pPr>
      <w:r w:rsidRPr="003051C4">
        <w:rPr>
          <w:rFonts w:eastAsia="Calibri"/>
          <w:kern w:val="28"/>
          <w:szCs w:val="28"/>
        </w:rPr>
        <w:t>- р</w:t>
      </w:r>
      <w:r w:rsidR="0046097E" w:rsidRPr="003051C4">
        <w:rPr>
          <w:rFonts w:eastAsia="Calibri"/>
          <w:kern w:val="28"/>
          <w:szCs w:val="28"/>
        </w:rPr>
        <w:t>асходы на осуществление первичного воинского учета произведены в сумме  252,8 тыс. руб. (фонд оплаты труда</w:t>
      </w:r>
      <w:r w:rsidRPr="003051C4">
        <w:rPr>
          <w:rFonts w:eastAsia="Calibri"/>
          <w:kern w:val="28"/>
          <w:szCs w:val="28"/>
        </w:rPr>
        <w:t xml:space="preserve"> с начислениями работнику ВУС). Р</w:t>
      </w:r>
      <w:r w:rsidR="0046097E" w:rsidRPr="003051C4">
        <w:rPr>
          <w:rFonts w:eastAsia="Calibri"/>
          <w:kern w:val="28"/>
          <w:szCs w:val="28"/>
        </w:rPr>
        <w:t>асходы увеличились на 7,5 тыс. руб. в сравнении с 2021 годом</w:t>
      </w:r>
      <w:proofErr w:type="gramStart"/>
      <w:r w:rsidR="0046097E" w:rsidRPr="003051C4">
        <w:rPr>
          <w:rFonts w:eastAsia="Calibri"/>
          <w:kern w:val="28"/>
          <w:szCs w:val="28"/>
        </w:rPr>
        <w:t>.;</w:t>
      </w:r>
      <w:proofErr w:type="gramEnd"/>
    </w:p>
    <w:p w:rsidR="0046097E" w:rsidRPr="003051C4" w:rsidRDefault="0027081B" w:rsidP="000C3E82">
      <w:pPr>
        <w:widowControl/>
        <w:suppressAutoHyphens w:val="0"/>
        <w:ind w:firstLine="709"/>
        <w:jc w:val="both"/>
        <w:rPr>
          <w:rFonts w:eastAsia="Calibri"/>
          <w:kern w:val="28"/>
          <w:szCs w:val="28"/>
        </w:rPr>
      </w:pPr>
      <w:r w:rsidRPr="003051C4">
        <w:rPr>
          <w:rFonts w:eastAsia="Calibri"/>
          <w:kern w:val="28"/>
          <w:szCs w:val="28"/>
        </w:rPr>
        <w:t>- н</w:t>
      </w:r>
      <w:r w:rsidR="0046097E" w:rsidRPr="003051C4">
        <w:rPr>
          <w:rFonts w:eastAsia="Calibri"/>
          <w:kern w:val="28"/>
          <w:szCs w:val="28"/>
        </w:rPr>
        <w:t>а выполнение мероприятий МЦП «Поддержк</w:t>
      </w:r>
      <w:r w:rsidR="00E761C5" w:rsidRPr="003051C4">
        <w:rPr>
          <w:rFonts w:eastAsia="Calibri"/>
          <w:kern w:val="28"/>
          <w:szCs w:val="28"/>
        </w:rPr>
        <w:t>а органов ТОС– 54,0 тыс. руб. (к</w:t>
      </w:r>
      <w:r w:rsidR="0046097E" w:rsidRPr="003051C4">
        <w:rPr>
          <w:rFonts w:eastAsia="Calibri"/>
          <w:kern w:val="28"/>
          <w:szCs w:val="28"/>
        </w:rPr>
        <w:t xml:space="preserve">омпенсационные выплаты руководителям ТОС). Расходы остались на уровне 2021 года. </w:t>
      </w:r>
    </w:p>
    <w:p w:rsidR="0046097E" w:rsidRPr="003051C4" w:rsidRDefault="0046097E" w:rsidP="000C3E82">
      <w:pPr>
        <w:widowControl/>
        <w:suppressAutoHyphens w:val="0"/>
        <w:ind w:firstLine="709"/>
        <w:jc w:val="both"/>
        <w:rPr>
          <w:rFonts w:eastAsia="Calibri"/>
          <w:kern w:val="28"/>
          <w:szCs w:val="28"/>
        </w:rPr>
      </w:pPr>
      <w:r w:rsidRPr="003051C4">
        <w:rPr>
          <w:rFonts w:eastAsia="Calibri"/>
          <w:kern w:val="28"/>
          <w:szCs w:val="28"/>
        </w:rPr>
        <w:t xml:space="preserve"> </w:t>
      </w:r>
      <w:r w:rsidR="0027081B" w:rsidRPr="003051C4">
        <w:rPr>
          <w:rFonts w:eastAsia="Calibri"/>
          <w:kern w:val="28"/>
          <w:szCs w:val="28"/>
        </w:rPr>
        <w:t xml:space="preserve">- </w:t>
      </w:r>
      <w:r w:rsidR="00021105" w:rsidRPr="003051C4">
        <w:rPr>
          <w:rFonts w:eastAsia="Calibri"/>
          <w:kern w:val="28"/>
          <w:szCs w:val="28"/>
        </w:rPr>
        <w:t>на информирование</w:t>
      </w:r>
      <w:r w:rsidR="0027081B" w:rsidRPr="003051C4">
        <w:rPr>
          <w:rFonts w:eastAsia="Calibri"/>
          <w:kern w:val="28"/>
          <w:szCs w:val="28"/>
        </w:rPr>
        <w:t xml:space="preserve"> граждан о деятельности ОМС (печать в газете «В 24 часа»)</w:t>
      </w:r>
      <w:r w:rsidR="00021105" w:rsidRPr="003051C4">
        <w:rPr>
          <w:rFonts w:eastAsia="Calibri"/>
          <w:kern w:val="28"/>
          <w:szCs w:val="28"/>
        </w:rPr>
        <w:t xml:space="preserve"> </w:t>
      </w:r>
      <w:r w:rsidR="00EF1148" w:rsidRPr="003051C4">
        <w:rPr>
          <w:rFonts w:eastAsia="Calibri"/>
          <w:kern w:val="28"/>
          <w:szCs w:val="28"/>
        </w:rPr>
        <w:t>– 42,7 тыс. руб</w:t>
      </w:r>
      <w:proofErr w:type="gramStart"/>
      <w:r w:rsidR="00EF1148" w:rsidRPr="003051C4">
        <w:rPr>
          <w:rFonts w:eastAsia="Calibri"/>
          <w:kern w:val="28"/>
          <w:szCs w:val="28"/>
        </w:rPr>
        <w:t>..</w:t>
      </w:r>
      <w:proofErr w:type="gramEnd"/>
    </w:p>
    <w:p w:rsidR="00085951" w:rsidRPr="003051C4" w:rsidRDefault="00021105" w:rsidP="000C3E82">
      <w:pPr>
        <w:widowControl/>
        <w:suppressAutoHyphens w:val="0"/>
        <w:ind w:firstLine="709"/>
        <w:jc w:val="both"/>
        <w:rPr>
          <w:rFonts w:eastAsia="Calibri"/>
          <w:kern w:val="28"/>
          <w:szCs w:val="28"/>
        </w:rPr>
      </w:pPr>
      <w:r w:rsidRPr="003051C4">
        <w:rPr>
          <w:rFonts w:eastAsia="Calibri"/>
          <w:kern w:val="28"/>
          <w:szCs w:val="28"/>
        </w:rPr>
        <w:t xml:space="preserve">- </w:t>
      </w:r>
      <w:r w:rsidR="008D7867" w:rsidRPr="003051C4">
        <w:rPr>
          <w:rFonts w:eastAsia="Calibri"/>
          <w:kern w:val="28"/>
          <w:szCs w:val="28"/>
        </w:rPr>
        <w:t xml:space="preserve">на содержание и ремонт автомобильных дорог (дорожный фонд) – </w:t>
      </w:r>
      <w:r w:rsidR="00EF1148" w:rsidRPr="003051C4">
        <w:rPr>
          <w:rFonts w:eastAsia="Calibri"/>
          <w:kern w:val="28"/>
          <w:szCs w:val="28"/>
        </w:rPr>
        <w:t xml:space="preserve"> 1819,8 тыс. </w:t>
      </w:r>
      <w:r w:rsidRPr="003051C4">
        <w:rPr>
          <w:rFonts w:eastAsia="Calibri"/>
          <w:kern w:val="28"/>
          <w:szCs w:val="28"/>
        </w:rPr>
        <w:t xml:space="preserve">рублей. </w:t>
      </w:r>
      <w:r w:rsidR="00EF1148" w:rsidRPr="003051C4">
        <w:rPr>
          <w:rFonts w:eastAsia="Calibri"/>
          <w:kern w:val="28"/>
          <w:szCs w:val="28"/>
        </w:rPr>
        <w:t xml:space="preserve"> </w:t>
      </w:r>
    </w:p>
    <w:p w:rsidR="00EA141A" w:rsidRPr="003051C4" w:rsidRDefault="008B1821" w:rsidP="000C3E82">
      <w:pPr>
        <w:widowControl/>
        <w:suppressAutoHyphens w:val="0"/>
        <w:ind w:firstLine="709"/>
        <w:jc w:val="both"/>
        <w:rPr>
          <w:rFonts w:eastAsia="Calibri"/>
          <w:kern w:val="28"/>
          <w:szCs w:val="28"/>
        </w:rPr>
      </w:pPr>
      <w:r w:rsidRPr="003051C4">
        <w:rPr>
          <w:rFonts w:eastAsia="Calibri"/>
          <w:kern w:val="28"/>
          <w:szCs w:val="28"/>
        </w:rPr>
        <w:lastRenderedPageBreak/>
        <w:t xml:space="preserve">- на коммунальное хозяйство. </w:t>
      </w:r>
      <w:proofErr w:type="gramStart"/>
      <w:r w:rsidR="00EA141A" w:rsidRPr="003051C4">
        <w:rPr>
          <w:rFonts w:eastAsia="Calibri"/>
          <w:kern w:val="28"/>
          <w:szCs w:val="28"/>
        </w:rPr>
        <w:t>Расходы</w:t>
      </w:r>
      <w:r w:rsidRPr="003051C4">
        <w:rPr>
          <w:rFonts w:eastAsia="Calibri"/>
          <w:kern w:val="28"/>
          <w:szCs w:val="28"/>
        </w:rPr>
        <w:t>,</w:t>
      </w:r>
      <w:r w:rsidR="00EA141A" w:rsidRPr="003051C4">
        <w:rPr>
          <w:rFonts w:eastAsia="Calibri"/>
          <w:kern w:val="28"/>
          <w:szCs w:val="28"/>
        </w:rPr>
        <w:t xml:space="preserve"> произведенные в 2022 году за счет средств местного бюджета составили</w:t>
      </w:r>
      <w:proofErr w:type="gramEnd"/>
      <w:r w:rsidR="00EA141A" w:rsidRPr="003051C4">
        <w:rPr>
          <w:rFonts w:eastAsia="Calibri"/>
          <w:kern w:val="28"/>
          <w:szCs w:val="28"/>
        </w:rPr>
        <w:t xml:space="preserve"> – 58,8 тыс. руб., в том числе на определение рыночной стоимости имущества (автобус и квартиры) – 12,8 тыс. руб., на оказание услуг по актуализации схем теплоснабжения и водоснабжения 46,0 тыс.</w:t>
      </w:r>
      <w:r w:rsidR="005A6290" w:rsidRPr="003051C4">
        <w:rPr>
          <w:rFonts w:eastAsia="Calibri"/>
          <w:kern w:val="28"/>
          <w:szCs w:val="28"/>
        </w:rPr>
        <w:t xml:space="preserve"> </w:t>
      </w:r>
      <w:r w:rsidR="00EA141A" w:rsidRPr="003051C4">
        <w:rPr>
          <w:rFonts w:eastAsia="Calibri"/>
          <w:kern w:val="28"/>
          <w:szCs w:val="28"/>
        </w:rPr>
        <w:t xml:space="preserve">рублей. </w:t>
      </w:r>
    </w:p>
    <w:p w:rsidR="00C06039" w:rsidRPr="003051C4" w:rsidRDefault="008B1821" w:rsidP="000C3E82">
      <w:pPr>
        <w:widowControl/>
        <w:suppressAutoHyphens w:val="0"/>
        <w:ind w:firstLine="709"/>
        <w:jc w:val="both"/>
        <w:rPr>
          <w:rFonts w:eastAsia="Calibri"/>
          <w:kern w:val="28"/>
          <w:szCs w:val="28"/>
        </w:rPr>
      </w:pPr>
      <w:r w:rsidRPr="003051C4">
        <w:rPr>
          <w:rFonts w:eastAsia="Calibri"/>
          <w:kern w:val="28"/>
          <w:szCs w:val="28"/>
        </w:rPr>
        <w:t xml:space="preserve">- </w:t>
      </w:r>
      <w:r w:rsidR="00C06039" w:rsidRPr="003051C4">
        <w:rPr>
          <w:rFonts w:eastAsia="Calibri"/>
          <w:kern w:val="28"/>
          <w:szCs w:val="28"/>
        </w:rPr>
        <w:t>на благоустройство</w:t>
      </w:r>
      <w:r w:rsidRPr="003051C4">
        <w:rPr>
          <w:rFonts w:eastAsia="Calibri"/>
          <w:kern w:val="28"/>
          <w:szCs w:val="28"/>
        </w:rPr>
        <w:t xml:space="preserve">. </w:t>
      </w:r>
      <w:proofErr w:type="gramStart"/>
      <w:r w:rsidRPr="003051C4">
        <w:rPr>
          <w:rFonts w:eastAsia="Calibri"/>
          <w:kern w:val="28"/>
          <w:szCs w:val="28"/>
        </w:rPr>
        <w:t xml:space="preserve">Расходы, произведенные </w:t>
      </w:r>
      <w:r w:rsidR="00C06039" w:rsidRPr="003051C4">
        <w:rPr>
          <w:rFonts w:eastAsia="Calibri"/>
          <w:kern w:val="28"/>
          <w:szCs w:val="28"/>
        </w:rPr>
        <w:t>за счет средств местного бюджета составили</w:t>
      </w:r>
      <w:proofErr w:type="gramEnd"/>
      <w:r w:rsidR="00C06039" w:rsidRPr="003051C4">
        <w:rPr>
          <w:rFonts w:eastAsia="Calibri"/>
          <w:kern w:val="28"/>
          <w:szCs w:val="28"/>
        </w:rPr>
        <w:t xml:space="preserve"> – 303,2 тыс. руб.,  в том числе: </w:t>
      </w:r>
    </w:p>
    <w:p w:rsidR="00C06039"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 xml:space="preserve">- на </w:t>
      </w:r>
      <w:r w:rsidR="008B1821" w:rsidRPr="003051C4">
        <w:rPr>
          <w:rFonts w:eastAsia="Calibri"/>
          <w:kern w:val="28"/>
          <w:szCs w:val="28"/>
        </w:rPr>
        <w:t xml:space="preserve">приобретение </w:t>
      </w:r>
      <w:r w:rsidRPr="003051C4">
        <w:rPr>
          <w:rFonts w:eastAsia="Calibri"/>
          <w:kern w:val="28"/>
          <w:szCs w:val="28"/>
        </w:rPr>
        <w:t xml:space="preserve">дизельное топливо и масла – 70,1 тыс. руб.; </w:t>
      </w:r>
    </w:p>
    <w:p w:rsidR="00C06039"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 xml:space="preserve">- на приобретение  высотореза, триммера, опрыскивателя – 100,0 тыс. руб.; </w:t>
      </w:r>
    </w:p>
    <w:p w:rsidR="00C06039"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 xml:space="preserve">- </w:t>
      </w:r>
      <w:r w:rsidR="008B1821" w:rsidRPr="003051C4">
        <w:rPr>
          <w:rFonts w:eastAsia="Calibri"/>
          <w:kern w:val="28"/>
          <w:szCs w:val="28"/>
        </w:rPr>
        <w:t>за</w:t>
      </w:r>
      <w:r w:rsidRPr="003051C4">
        <w:rPr>
          <w:rFonts w:eastAsia="Calibri"/>
          <w:kern w:val="28"/>
          <w:szCs w:val="28"/>
        </w:rPr>
        <w:t xml:space="preserve"> вывоз мусора из мест захоронения – 55,7 тыс. руб.;</w:t>
      </w:r>
    </w:p>
    <w:p w:rsidR="00C06039"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 на запасные части к трактору и триммерам – 57,4 тыс. руб.;</w:t>
      </w:r>
    </w:p>
    <w:p w:rsidR="00C06039"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 xml:space="preserve">- на строительные материалы </w:t>
      </w:r>
      <w:r w:rsidR="0043507C" w:rsidRPr="003051C4">
        <w:rPr>
          <w:rFonts w:eastAsia="Calibri"/>
          <w:kern w:val="28"/>
          <w:szCs w:val="28"/>
        </w:rPr>
        <w:t xml:space="preserve">для содержания памятников – </w:t>
      </w:r>
      <w:r w:rsidRPr="003051C4">
        <w:rPr>
          <w:rFonts w:eastAsia="Calibri"/>
          <w:kern w:val="28"/>
          <w:szCs w:val="28"/>
        </w:rPr>
        <w:t>20 тыс. руб</w:t>
      </w:r>
      <w:proofErr w:type="gramStart"/>
      <w:r w:rsidRPr="003051C4">
        <w:rPr>
          <w:rFonts w:eastAsia="Calibri"/>
          <w:kern w:val="28"/>
          <w:szCs w:val="28"/>
        </w:rPr>
        <w:t>..</w:t>
      </w:r>
      <w:proofErr w:type="gramEnd"/>
    </w:p>
    <w:p w:rsidR="008E6623" w:rsidRPr="003051C4" w:rsidRDefault="00C06039" w:rsidP="000C3E82">
      <w:pPr>
        <w:widowControl/>
        <w:suppressAutoHyphens w:val="0"/>
        <w:ind w:firstLine="709"/>
        <w:jc w:val="both"/>
        <w:rPr>
          <w:rFonts w:eastAsia="Calibri"/>
          <w:kern w:val="28"/>
          <w:szCs w:val="28"/>
        </w:rPr>
      </w:pPr>
      <w:r w:rsidRPr="003051C4">
        <w:rPr>
          <w:rFonts w:eastAsia="Calibri"/>
          <w:kern w:val="28"/>
          <w:szCs w:val="28"/>
        </w:rPr>
        <w:t>По данному разделу расходы остались на уровне 2021 года.</w:t>
      </w:r>
      <w:r w:rsidR="008E6623" w:rsidRPr="003051C4">
        <w:rPr>
          <w:rFonts w:eastAsia="Calibri"/>
          <w:kern w:val="28"/>
          <w:szCs w:val="28"/>
        </w:rPr>
        <w:t xml:space="preserve"> </w:t>
      </w:r>
      <w:r w:rsidR="008A073C" w:rsidRPr="003051C4">
        <w:rPr>
          <w:rFonts w:eastAsia="Calibri"/>
          <w:kern w:val="28"/>
          <w:szCs w:val="28"/>
        </w:rPr>
        <w:t xml:space="preserve"> </w:t>
      </w:r>
    </w:p>
    <w:p w:rsidR="008A073C" w:rsidRPr="003051C4" w:rsidRDefault="0043507C" w:rsidP="000C3E82">
      <w:pPr>
        <w:widowControl/>
        <w:suppressAutoHyphens w:val="0"/>
        <w:ind w:firstLine="709"/>
        <w:jc w:val="both"/>
        <w:rPr>
          <w:rFonts w:eastAsia="Calibri"/>
          <w:kern w:val="28"/>
          <w:szCs w:val="28"/>
        </w:rPr>
      </w:pPr>
      <w:r w:rsidRPr="003051C4">
        <w:rPr>
          <w:rFonts w:eastAsia="Calibri"/>
          <w:kern w:val="28"/>
          <w:szCs w:val="28"/>
        </w:rPr>
        <w:t>- н</w:t>
      </w:r>
      <w:r w:rsidR="008E6623" w:rsidRPr="003051C4">
        <w:rPr>
          <w:rFonts w:eastAsia="Calibri"/>
          <w:kern w:val="28"/>
          <w:szCs w:val="28"/>
        </w:rPr>
        <w:t xml:space="preserve">а </w:t>
      </w:r>
      <w:r w:rsidR="008A073C" w:rsidRPr="003051C4">
        <w:rPr>
          <w:rFonts w:eastAsia="Calibri"/>
          <w:kern w:val="28"/>
          <w:szCs w:val="28"/>
        </w:rPr>
        <w:t xml:space="preserve">выполнение мероприятий МЦП «Физическая культура и спорт»  в 2022 году за счет средств местного бюджета израсходовано 57,8 тыс. руб. Из них 40,8 тыс. руб. на ГСМ. На оплату взноса для участия футбольной команды поселения в первенстве и кубке района 17,0 тыс. руб. </w:t>
      </w:r>
    </w:p>
    <w:p w:rsidR="008A073C" w:rsidRPr="003051C4" w:rsidRDefault="0043507C" w:rsidP="000C3E82">
      <w:pPr>
        <w:widowControl/>
        <w:suppressAutoHyphens w:val="0"/>
        <w:ind w:firstLine="709"/>
        <w:jc w:val="both"/>
        <w:rPr>
          <w:rFonts w:eastAsia="Calibri"/>
          <w:kern w:val="28"/>
          <w:szCs w:val="28"/>
        </w:rPr>
      </w:pPr>
      <w:r w:rsidRPr="003051C4">
        <w:rPr>
          <w:rFonts w:eastAsia="Calibri"/>
          <w:kern w:val="28"/>
          <w:szCs w:val="28"/>
        </w:rPr>
        <w:t>- н</w:t>
      </w:r>
      <w:r w:rsidR="008A073C" w:rsidRPr="003051C4">
        <w:rPr>
          <w:rFonts w:eastAsia="Calibri"/>
          <w:kern w:val="28"/>
          <w:szCs w:val="28"/>
        </w:rPr>
        <w:t>а выполнение меропр</w:t>
      </w:r>
      <w:r w:rsidRPr="003051C4">
        <w:rPr>
          <w:rFonts w:eastAsia="Calibri"/>
          <w:kern w:val="28"/>
          <w:szCs w:val="28"/>
        </w:rPr>
        <w:t>иятий МЦП «Социальная политика»</w:t>
      </w:r>
      <w:r w:rsidR="008A073C" w:rsidRPr="003051C4">
        <w:rPr>
          <w:rFonts w:eastAsia="Calibri"/>
          <w:kern w:val="28"/>
          <w:szCs w:val="28"/>
        </w:rPr>
        <w:t xml:space="preserve"> в 2022 году за счет средств местного бюджета израсходовано 5,0 тыс. руб. (на по</w:t>
      </w:r>
      <w:r w:rsidRPr="003051C4">
        <w:rPr>
          <w:rFonts w:eastAsia="Calibri"/>
          <w:kern w:val="28"/>
          <w:szCs w:val="28"/>
        </w:rPr>
        <w:t>ощрение учащихся-отличников учёбы</w:t>
      </w:r>
      <w:r w:rsidR="00663D3B" w:rsidRPr="003051C4">
        <w:rPr>
          <w:rFonts w:eastAsia="Calibri"/>
          <w:kern w:val="28"/>
          <w:szCs w:val="28"/>
        </w:rPr>
        <w:t xml:space="preserve"> МБОУ СОШ №19</w:t>
      </w:r>
      <w:r w:rsidR="008A073C" w:rsidRPr="003051C4">
        <w:rPr>
          <w:rFonts w:eastAsia="Calibri"/>
          <w:kern w:val="28"/>
          <w:szCs w:val="28"/>
        </w:rPr>
        <w:t>)</w:t>
      </w:r>
      <w:r w:rsidR="004D2C19" w:rsidRPr="003051C4">
        <w:rPr>
          <w:rFonts w:eastAsia="Calibri"/>
          <w:kern w:val="28"/>
          <w:szCs w:val="28"/>
        </w:rPr>
        <w:t>.</w:t>
      </w:r>
    </w:p>
    <w:p w:rsidR="004D2C19" w:rsidRPr="003051C4" w:rsidRDefault="00685424" w:rsidP="000C3E82">
      <w:pPr>
        <w:widowControl/>
        <w:suppressAutoHyphens w:val="0"/>
        <w:ind w:firstLine="709"/>
        <w:jc w:val="both"/>
        <w:rPr>
          <w:rFonts w:eastAsia="Calibri"/>
          <w:kern w:val="28"/>
          <w:szCs w:val="28"/>
        </w:rPr>
      </w:pPr>
      <w:r w:rsidRPr="003051C4">
        <w:rPr>
          <w:rFonts w:eastAsia="Calibri"/>
          <w:kern w:val="28"/>
          <w:szCs w:val="28"/>
        </w:rPr>
        <w:t>Таким образом,</w:t>
      </w:r>
      <w:r w:rsidR="004D2C19" w:rsidRPr="003051C4">
        <w:rPr>
          <w:rFonts w:eastAsia="Calibri"/>
          <w:kern w:val="28"/>
          <w:szCs w:val="28"/>
        </w:rPr>
        <w:t xml:space="preserve"> все средства</w:t>
      </w:r>
      <w:r w:rsidRPr="003051C4">
        <w:rPr>
          <w:rFonts w:eastAsia="Calibri"/>
          <w:kern w:val="28"/>
          <w:szCs w:val="28"/>
        </w:rPr>
        <w:t>,</w:t>
      </w:r>
      <w:r w:rsidR="004D2C19" w:rsidRPr="003051C4">
        <w:rPr>
          <w:rFonts w:eastAsia="Calibri"/>
          <w:kern w:val="28"/>
          <w:szCs w:val="28"/>
        </w:rPr>
        <w:t xml:space="preserve"> поступившие в бюджет</w:t>
      </w:r>
      <w:r w:rsidRPr="003051C4">
        <w:rPr>
          <w:rFonts w:eastAsia="Calibri"/>
          <w:kern w:val="28"/>
          <w:szCs w:val="28"/>
        </w:rPr>
        <w:t xml:space="preserve"> в 2022 году,</w:t>
      </w:r>
      <w:r w:rsidR="004D2C19" w:rsidRPr="003051C4">
        <w:rPr>
          <w:rFonts w:eastAsia="Calibri"/>
          <w:kern w:val="28"/>
          <w:szCs w:val="28"/>
        </w:rPr>
        <w:t xml:space="preserve"> практически в полном объёме </w:t>
      </w:r>
      <w:r w:rsidRPr="003051C4">
        <w:rPr>
          <w:rFonts w:eastAsia="Calibri"/>
          <w:kern w:val="28"/>
          <w:szCs w:val="28"/>
        </w:rPr>
        <w:t>из</w:t>
      </w:r>
      <w:r w:rsidR="004D2C19" w:rsidRPr="003051C4">
        <w:rPr>
          <w:rFonts w:eastAsia="Calibri"/>
          <w:kern w:val="28"/>
          <w:szCs w:val="28"/>
        </w:rPr>
        <w:t>расходованы в отчетном периоде.</w:t>
      </w:r>
    </w:p>
    <w:p w:rsidR="002922AE" w:rsidRPr="003051C4" w:rsidRDefault="002922AE" w:rsidP="000C3E82">
      <w:pPr>
        <w:widowControl/>
        <w:suppressAutoHyphens w:val="0"/>
        <w:ind w:firstLine="709"/>
        <w:jc w:val="center"/>
        <w:rPr>
          <w:rFonts w:eastAsia="Calibri"/>
          <w:kern w:val="28"/>
          <w:szCs w:val="28"/>
        </w:rPr>
      </w:pPr>
    </w:p>
    <w:p w:rsidR="002922AE" w:rsidRPr="003051C4" w:rsidRDefault="002922AE" w:rsidP="000C3E82">
      <w:pPr>
        <w:widowControl/>
        <w:suppressAutoHyphens w:val="0"/>
        <w:ind w:firstLine="709"/>
        <w:jc w:val="center"/>
        <w:rPr>
          <w:rFonts w:eastAsia="Calibri"/>
          <w:kern w:val="28"/>
          <w:szCs w:val="28"/>
        </w:rPr>
      </w:pPr>
      <w:r w:rsidRPr="003051C4">
        <w:rPr>
          <w:rFonts w:eastAsia="Calibri"/>
          <w:kern w:val="28"/>
          <w:szCs w:val="28"/>
        </w:rPr>
        <w:t>Организация в границах поселения</w:t>
      </w:r>
    </w:p>
    <w:p w:rsidR="002922AE" w:rsidRPr="003051C4" w:rsidRDefault="002922AE" w:rsidP="000C3E82">
      <w:pPr>
        <w:widowControl/>
        <w:suppressAutoHyphens w:val="0"/>
        <w:ind w:firstLine="709"/>
        <w:jc w:val="center"/>
        <w:rPr>
          <w:rFonts w:eastAsia="Calibri"/>
          <w:kern w:val="28"/>
          <w:szCs w:val="28"/>
        </w:rPr>
      </w:pPr>
      <w:r w:rsidRPr="003051C4">
        <w:rPr>
          <w:rFonts w:eastAsia="Calibri"/>
          <w:kern w:val="28"/>
          <w:szCs w:val="28"/>
        </w:rPr>
        <w:t>электро-, тепл</w:t>
      </w:r>
      <w:proofErr w:type="gramStart"/>
      <w:r w:rsidRPr="003051C4">
        <w:rPr>
          <w:rFonts w:eastAsia="Calibri"/>
          <w:kern w:val="28"/>
          <w:szCs w:val="28"/>
        </w:rPr>
        <w:t>о-</w:t>
      </w:r>
      <w:proofErr w:type="gramEnd"/>
      <w:r w:rsidRPr="003051C4">
        <w:rPr>
          <w:rFonts w:eastAsia="Calibri"/>
          <w:kern w:val="28"/>
          <w:szCs w:val="28"/>
        </w:rPr>
        <w:t>, газо- и  водоснабжения</w:t>
      </w:r>
    </w:p>
    <w:p w:rsidR="002922AE" w:rsidRPr="003051C4" w:rsidRDefault="002922AE" w:rsidP="000C3E82">
      <w:pPr>
        <w:widowControl/>
        <w:suppressAutoHyphens w:val="0"/>
        <w:ind w:firstLine="709"/>
        <w:jc w:val="center"/>
        <w:rPr>
          <w:rFonts w:eastAsia="Calibri"/>
          <w:color w:val="00B050"/>
          <w:kern w:val="28"/>
          <w:szCs w:val="28"/>
        </w:rPr>
      </w:pPr>
    </w:p>
    <w:p w:rsidR="002922AE" w:rsidRPr="003051C4" w:rsidRDefault="002922AE" w:rsidP="000C3E82">
      <w:pPr>
        <w:widowControl/>
        <w:suppressAutoHyphens w:val="0"/>
        <w:autoSpaceDE w:val="0"/>
        <w:autoSpaceDN w:val="0"/>
        <w:adjustRightInd w:val="0"/>
        <w:ind w:firstLine="709"/>
        <w:jc w:val="both"/>
        <w:outlineLvl w:val="0"/>
        <w:rPr>
          <w:rFonts w:eastAsia="Calibri"/>
          <w:kern w:val="28"/>
          <w:szCs w:val="28"/>
        </w:rPr>
      </w:pPr>
      <w:r w:rsidRPr="003051C4">
        <w:rPr>
          <w:rFonts w:eastAsia="Calibri"/>
          <w:kern w:val="28"/>
          <w:szCs w:val="28"/>
        </w:rPr>
        <w:t>Как и в прежние годы, на территории поселения услуги населению в сферах электр</w:t>
      </w:r>
      <w:proofErr w:type="gramStart"/>
      <w:r w:rsidRPr="003051C4">
        <w:rPr>
          <w:rFonts w:eastAsia="Calibri"/>
          <w:kern w:val="28"/>
          <w:szCs w:val="28"/>
        </w:rPr>
        <w:t>о-</w:t>
      </w:r>
      <w:proofErr w:type="gramEnd"/>
      <w:r w:rsidRPr="003051C4">
        <w:rPr>
          <w:rFonts w:eastAsia="Calibri"/>
          <w:kern w:val="28"/>
          <w:szCs w:val="28"/>
        </w:rPr>
        <w:t>, газо- и  водоснабжения оказывают следующие предприятия:</w:t>
      </w:r>
    </w:p>
    <w:p w:rsidR="002922AE" w:rsidRPr="003051C4" w:rsidRDefault="002922AE" w:rsidP="000C3E82">
      <w:pPr>
        <w:widowControl/>
        <w:numPr>
          <w:ilvl w:val="0"/>
          <w:numId w:val="7"/>
        </w:numPr>
        <w:tabs>
          <w:tab w:val="num" w:pos="-3544"/>
          <w:tab w:val="left" w:pos="300"/>
        </w:tabs>
        <w:suppressAutoHyphens w:val="0"/>
        <w:autoSpaceDE w:val="0"/>
        <w:autoSpaceDN w:val="0"/>
        <w:adjustRightInd w:val="0"/>
        <w:ind w:left="0" w:firstLine="709"/>
        <w:jc w:val="both"/>
        <w:outlineLvl w:val="0"/>
        <w:rPr>
          <w:rFonts w:eastAsia="Calibri"/>
          <w:kern w:val="28"/>
          <w:szCs w:val="28"/>
        </w:rPr>
      </w:pPr>
      <w:r w:rsidRPr="003051C4">
        <w:rPr>
          <w:rFonts w:eastAsia="Calibri"/>
          <w:kern w:val="28"/>
          <w:szCs w:val="28"/>
        </w:rPr>
        <w:t>в сфере водоснабжения – муниципальное предприятие «Водоканал»;</w:t>
      </w:r>
    </w:p>
    <w:p w:rsidR="002922AE" w:rsidRPr="003051C4" w:rsidRDefault="002922AE" w:rsidP="000C3E82">
      <w:pPr>
        <w:widowControl/>
        <w:numPr>
          <w:ilvl w:val="0"/>
          <w:numId w:val="7"/>
        </w:numPr>
        <w:tabs>
          <w:tab w:val="num" w:pos="-3544"/>
          <w:tab w:val="left" w:pos="300"/>
        </w:tabs>
        <w:suppressAutoHyphens w:val="0"/>
        <w:autoSpaceDE w:val="0"/>
        <w:autoSpaceDN w:val="0"/>
        <w:adjustRightInd w:val="0"/>
        <w:ind w:left="0" w:firstLine="709"/>
        <w:jc w:val="both"/>
        <w:outlineLvl w:val="0"/>
        <w:rPr>
          <w:rFonts w:eastAsia="Calibri"/>
          <w:kern w:val="28"/>
          <w:szCs w:val="28"/>
        </w:rPr>
      </w:pPr>
      <w:r w:rsidRPr="003051C4">
        <w:rPr>
          <w:rFonts w:eastAsia="Calibri"/>
          <w:kern w:val="28"/>
          <w:szCs w:val="28"/>
        </w:rPr>
        <w:t>в сфере электроснабжения – Гулькевичский участок ПАО "Кубаньэнергосбыт", Гулькевичский участок Армавирских электрических сетей – филиал ПАО «Кубаньэнерго»;</w:t>
      </w:r>
    </w:p>
    <w:p w:rsidR="002922AE" w:rsidRPr="003051C4" w:rsidRDefault="002922AE" w:rsidP="000C3E82">
      <w:pPr>
        <w:widowControl/>
        <w:numPr>
          <w:ilvl w:val="0"/>
          <w:numId w:val="7"/>
        </w:numPr>
        <w:tabs>
          <w:tab w:val="left" w:pos="-3828"/>
          <w:tab w:val="num" w:pos="-3686"/>
          <w:tab w:val="num" w:pos="-3544"/>
          <w:tab w:val="left" w:pos="284"/>
        </w:tabs>
        <w:suppressAutoHyphens w:val="0"/>
        <w:autoSpaceDE w:val="0"/>
        <w:autoSpaceDN w:val="0"/>
        <w:adjustRightInd w:val="0"/>
        <w:ind w:left="0" w:firstLine="709"/>
        <w:jc w:val="both"/>
        <w:outlineLvl w:val="0"/>
        <w:rPr>
          <w:rFonts w:eastAsia="Calibri"/>
          <w:kern w:val="28"/>
          <w:szCs w:val="28"/>
        </w:rPr>
      </w:pPr>
      <w:r w:rsidRPr="003051C4">
        <w:rPr>
          <w:rFonts w:eastAsia="Calibri"/>
          <w:kern w:val="28"/>
          <w:szCs w:val="28"/>
        </w:rPr>
        <w:t xml:space="preserve">в сфере газоснабжения – филиал №5 ПАО «Газпром газораспределение Краснодар» </w:t>
      </w:r>
      <w:proofErr w:type="gramStart"/>
      <w:r w:rsidRPr="003051C4">
        <w:rPr>
          <w:rFonts w:eastAsia="Calibri"/>
          <w:kern w:val="28"/>
          <w:szCs w:val="28"/>
        </w:rPr>
        <w:t>и  ООО</w:t>
      </w:r>
      <w:proofErr w:type="gramEnd"/>
      <w:r w:rsidRPr="003051C4">
        <w:rPr>
          <w:rFonts w:eastAsia="Calibri"/>
          <w:kern w:val="28"/>
          <w:szCs w:val="28"/>
        </w:rPr>
        <w:t xml:space="preserve"> «Газпром межрегионгаз Краснодар» по Гулькевичскому району;</w:t>
      </w:r>
    </w:p>
    <w:p w:rsidR="002922AE" w:rsidRPr="003051C4" w:rsidRDefault="00AF6797" w:rsidP="000C3E82">
      <w:pPr>
        <w:widowControl/>
        <w:suppressAutoHyphens w:val="0"/>
        <w:ind w:firstLine="709"/>
        <w:jc w:val="both"/>
        <w:rPr>
          <w:rFonts w:eastAsia="Calibri"/>
          <w:kern w:val="28"/>
          <w:szCs w:val="28"/>
        </w:rPr>
      </w:pPr>
      <w:r w:rsidRPr="003051C4">
        <w:rPr>
          <w:rFonts w:eastAsia="Calibri"/>
          <w:kern w:val="28"/>
          <w:szCs w:val="28"/>
        </w:rPr>
        <w:t>В течение года выполнялись</w:t>
      </w:r>
      <w:r w:rsidR="002922AE" w:rsidRPr="003051C4">
        <w:rPr>
          <w:rFonts w:eastAsia="Calibri"/>
          <w:kern w:val="28"/>
          <w:szCs w:val="28"/>
        </w:rPr>
        <w:t xml:space="preserve"> работы по ремонту существующих светильников </w:t>
      </w:r>
      <w:r w:rsidRPr="003051C4">
        <w:rPr>
          <w:rFonts w:eastAsia="Calibri"/>
          <w:kern w:val="28"/>
          <w:szCs w:val="28"/>
        </w:rPr>
        <w:t>уличного освещения</w:t>
      </w:r>
      <w:r w:rsidR="002922AE" w:rsidRPr="003051C4">
        <w:rPr>
          <w:rFonts w:eastAsia="Calibri"/>
          <w:kern w:val="28"/>
          <w:szCs w:val="28"/>
        </w:rPr>
        <w:t xml:space="preserve"> и </w:t>
      </w:r>
      <w:r w:rsidRPr="003051C4">
        <w:rPr>
          <w:rFonts w:eastAsia="Calibri"/>
          <w:kern w:val="28"/>
          <w:szCs w:val="28"/>
        </w:rPr>
        <w:t>замене</w:t>
      </w:r>
      <w:r w:rsidR="002922AE" w:rsidRPr="003051C4">
        <w:rPr>
          <w:rFonts w:eastAsia="Calibri"/>
          <w:kern w:val="28"/>
          <w:szCs w:val="28"/>
        </w:rPr>
        <w:t xml:space="preserve"> </w:t>
      </w:r>
      <w:r w:rsidRPr="003051C4">
        <w:rPr>
          <w:rFonts w:eastAsia="Calibri"/>
          <w:kern w:val="28"/>
          <w:szCs w:val="28"/>
        </w:rPr>
        <w:t xml:space="preserve">вышедших из строя </w:t>
      </w:r>
      <w:r w:rsidR="002922AE" w:rsidRPr="003051C4">
        <w:rPr>
          <w:rFonts w:eastAsia="Calibri"/>
          <w:kern w:val="28"/>
          <w:szCs w:val="28"/>
        </w:rPr>
        <w:t>светоди</w:t>
      </w:r>
      <w:r w:rsidRPr="003051C4">
        <w:rPr>
          <w:rFonts w:eastAsia="Calibri"/>
          <w:kern w:val="28"/>
          <w:szCs w:val="28"/>
        </w:rPr>
        <w:t>одных ламп</w:t>
      </w:r>
      <w:r w:rsidR="002922AE" w:rsidRPr="003051C4">
        <w:rPr>
          <w:rFonts w:eastAsia="Calibri"/>
          <w:kern w:val="28"/>
          <w:szCs w:val="28"/>
        </w:rPr>
        <w:t xml:space="preserve">.  </w:t>
      </w:r>
    </w:p>
    <w:p w:rsidR="002922AE" w:rsidRPr="003051C4" w:rsidRDefault="002922AE" w:rsidP="000C3E82">
      <w:pPr>
        <w:widowControl/>
        <w:suppressAutoHyphens w:val="0"/>
        <w:ind w:firstLine="709"/>
        <w:jc w:val="both"/>
        <w:rPr>
          <w:rFonts w:eastAsia="Calibri"/>
          <w:kern w:val="28"/>
          <w:szCs w:val="28"/>
        </w:rPr>
      </w:pPr>
      <w:r w:rsidRPr="003051C4">
        <w:rPr>
          <w:rFonts w:eastAsia="Calibri"/>
          <w:kern w:val="28"/>
          <w:szCs w:val="28"/>
        </w:rPr>
        <w:t>Силами МП «Водоканал» МО Гулькевичский район проводились аварийные</w:t>
      </w:r>
      <w:r w:rsidRPr="003051C4">
        <w:rPr>
          <w:szCs w:val="28"/>
        </w:rPr>
        <w:t xml:space="preserve"> </w:t>
      </w:r>
      <w:r w:rsidRPr="003051C4">
        <w:rPr>
          <w:rFonts w:eastAsia="Calibri"/>
          <w:kern w:val="28"/>
          <w:szCs w:val="28"/>
        </w:rPr>
        <w:t xml:space="preserve">и текущие ремонты водопроводных сетей  в ст. Скобелевской и в хуторах поселения. </w:t>
      </w:r>
    </w:p>
    <w:p w:rsidR="002922AE" w:rsidRPr="003051C4" w:rsidRDefault="002922AE" w:rsidP="000C3E82">
      <w:pPr>
        <w:widowControl/>
        <w:suppressAutoHyphens w:val="0"/>
        <w:ind w:firstLine="709"/>
        <w:jc w:val="both"/>
        <w:rPr>
          <w:rFonts w:eastAsia="Calibri"/>
          <w:kern w:val="28"/>
          <w:szCs w:val="28"/>
        </w:rPr>
      </w:pPr>
      <w:r w:rsidRPr="003051C4">
        <w:rPr>
          <w:rFonts w:eastAsia="Calibri"/>
          <w:kern w:val="28"/>
          <w:szCs w:val="28"/>
        </w:rPr>
        <w:t xml:space="preserve">Силами работников РЭС проводились аварийные и текущие ремонты линий электропередачи (ЛЭП). </w:t>
      </w:r>
    </w:p>
    <w:p w:rsidR="00F24BF0" w:rsidRPr="003051C4" w:rsidRDefault="00F24BF0" w:rsidP="000C3E82">
      <w:pPr>
        <w:widowControl/>
        <w:suppressAutoHyphens w:val="0"/>
        <w:ind w:firstLine="709"/>
        <w:rPr>
          <w:rFonts w:eastAsia="Calibri"/>
          <w:kern w:val="28"/>
          <w:szCs w:val="28"/>
        </w:rPr>
      </w:pPr>
    </w:p>
    <w:p w:rsidR="002922AE" w:rsidRPr="003051C4" w:rsidRDefault="002922AE" w:rsidP="000C3E82">
      <w:pPr>
        <w:widowControl/>
        <w:suppressAutoHyphens w:val="0"/>
        <w:ind w:firstLine="709"/>
        <w:jc w:val="center"/>
        <w:rPr>
          <w:rFonts w:eastAsia="Calibri"/>
          <w:kern w:val="28"/>
          <w:szCs w:val="28"/>
        </w:rPr>
      </w:pPr>
      <w:r w:rsidRPr="003051C4">
        <w:rPr>
          <w:rFonts w:eastAsia="Calibri"/>
          <w:kern w:val="28"/>
          <w:szCs w:val="28"/>
        </w:rPr>
        <w:lastRenderedPageBreak/>
        <w:t xml:space="preserve">Дорожная деятельность в отношении </w:t>
      </w:r>
    </w:p>
    <w:p w:rsidR="002922AE" w:rsidRPr="003051C4" w:rsidRDefault="002922AE" w:rsidP="000C3E82">
      <w:pPr>
        <w:widowControl/>
        <w:suppressAutoHyphens w:val="0"/>
        <w:ind w:firstLine="709"/>
        <w:jc w:val="center"/>
        <w:rPr>
          <w:rFonts w:eastAsia="Calibri"/>
          <w:kern w:val="28"/>
          <w:szCs w:val="28"/>
        </w:rPr>
      </w:pPr>
      <w:r w:rsidRPr="003051C4">
        <w:rPr>
          <w:rFonts w:eastAsia="Calibri"/>
          <w:kern w:val="28"/>
          <w:szCs w:val="28"/>
        </w:rPr>
        <w:t>автомобильных дорог местного значения</w:t>
      </w:r>
    </w:p>
    <w:p w:rsidR="002922AE" w:rsidRPr="003051C4" w:rsidRDefault="002922AE" w:rsidP="000C3E82">
      <w:pPr>
        <w:widowControl/>
        <w:suppressAutoHyphens w:val="0"/>
        <w:ind w:firstLine="709"/>
        <w:jc w:val="center"/>
        <w:rPr>
          <w:rFonts w:eastAsia="Calibri"/>
          <w:kern w:val="28"/>
          <w:szCs w:val="28"/>
        </w:rPr>
      </w:pPr>
    </w:p>
    <w:p w:rsidR="002922AE" w:rsidRPr="003051C4" w:rsidRDefault="002922AE" w:rsidP="000C3E82">
      <w:pPr>
        <w:widowControl/>
        <w:suppressAutoHyphens w:val="0"/>
        <w:ind w:firstLine="709"/>
        <w:jc w:val="both"/>
        <w:rPr>
          <w:rFonts w:eastAsia="Calibri"/>
          <w:kern w:val="28"/>
          <w:szCs w:val="28"/>
        </w:rPr>
      </w:pPr>
      <w:r w:rsidRPr="003051C4">
        <w:rPr>
          <w:rFonts w:eastAsia="Calibri"/>
          <w:kern w:val="28"/>
          <w:szCs w:val="28"/>
        </w:rPr>
        <w:t xml:space="preserve"> Содержание и обслуживание автомобильных дорог поселения мы по-прежнему обеспечиваем силами администрации поселения с использованием муниципального трактора «Беларус-82.1» (СЛАЙД), двух отвалов для очистки дорог от снега в зимнее время, пескоразбрасывателя для борьбы со скользкостью. В летнее время с помощью этого же трактора и прицепной роторной косилки ведётся обкашивание обочин дорог и борьба с сорной растительностью (СЛАЙД)   там, где это требуется.</w:t>
      </w:r>
    </w:p>
    <w:p w:rsidR="00A72013" w:rsidRPr="003051C4" w:rsidRDefault="002922AE"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xml:space="preserve">В течение отчетного года </w:t>
      </w:r>
      <w:r w:rsidR="004A74A3" w:rsidRPr="003051C4">
        <w:rPr>
          <w:rFonts w:eastAsia="Times New Roman"/>
          <w:kern w:val="28"/>
          <w:szCs w:val="28"/>
          <w:lang w:eastAsia="ru-RU"/>
        </w:rPr>
        <w:t>были выполнены следующие мероприятия</w:t>
      </w:r>
      <w:r w:rsidR="00A72013" w:rsidRPr="003051C4">
        <w:rPr>
          <w:rFonts w:eastAsia="Times New Roman"/>
          <w:kern w:val="28"/>
          <w:szCs w:val="28"/>
          <w:lang w:eastAsia="ru-RU"/>
        </w:rPr>
        <w:t>:</w:t>
      </w:r>
    </w:p>
    <w:p w:rsidR="002922AE" w:rsidRPr="003051C4" w:rsidRDefault="00A72013" w:rsidP="000C3E82">
      <w:pPr>
        <w:widowControl/>
        <w:suppressAutoHyphens w:val="0"/>
        <w:ind w:firstLine="709"/>
        <w:jc w:val="both"/>
        <w:rPr>
          <w:szCs w:val="28"/>
        </w:rPr>
      </w:pPr>
      <w:r w:rsidRPr="003051C4">
        <w:rPr>
          <w:rFonts w:eastAsia="Times New Roman"/>
          <w:kern w:val="28"/>
          <w:szCs w:val="28"/>
          <w:lang w:eastAsia="ru-RU"/>
        </w:rPr>
        <w:t xml:space="preserve">- </w:t>
      </w:r>
      <w:r w:rsidR="003B1236" w:rsidRPr="003051C4">
        <w:rPr>
          <w:rFonts w:eastAsia="Times New Roman"/>
          <w:kern w:val="28"/>
          <w:szCs w:val="28"/>
          <w:lang w:eastAsia="ru-RU"/>
        </w:rPr>
        <w:t xml:space="preserve">дважды (весной и в августе перед началом учебного года) была </w:t>
      </w:r>
      <w:r w:rsidR="002922AE" w:rsidRPr="003051C4">
        <w:rPr>
          <w:rFonts w:eastAsia="Times New Roman"/>
          <w:kern w:val="28"/>
          <w:szCs w:val="28"/>
          <w:lang w:eastAsia="ru-RU"/>
        </w:rPr>
        <w:t xml:space="preserve">нанесена разметка на пешеходных переходах по ул. Школьной - 2 </w:t>
      </w:r>
      <w:r w:rsidR="009102A9" w:rsidRPr="003051C4">
        <w:rPr>
          <w:rFonts w:eastAsia="Times New Roman"/>
          <w:kern w:val="28"/>
          <w:szCs w:val="28"/>
          <w:lang w:eastAsia="ru-RU"/>
        </w:rPr>
        <w:t>перехода и ул. Октябрьской и</w:t>
      </w:r>
      <w:r w:rsidR="002922AE" w:rsidRPr="003051C4">
        <w:rPr>
          <w:rFonts w:eastAsia="Times New Roman"/>
          <w:kern w:val="28"/>
          <w:szCs w:val="28"/>
          <w:lang w:eastAsia="ru-RU"/>
        </w:rPr>
        <w:t xml:space="preserve"> по ул. Дружбы – </w:t>
      </w:r>
      <w:r w:rsidR="009102A9" w:rsidRPr="003051C4">
        <w:rPr>
          <w:rFonts w:eastAsia="Times New Roman"/>
          <w:kern w:val="28"/>
          <w:szCs w:val="28"/>
          <w:lang w:eastAsia="ru-RU"/>
        </w:rPr>
        <w:t>по одному</w:t>
      </w:r>
      <w:r w:rsidR="002922AE" w:rsidRPr="003051C4">
        <w:rPr>
          <w:rFonts w:eastAsia="Times New Roman"/>
          <w:kern w:val="28"/>
          <w:szCs w:val="28"/>
          <w:lang w:eastAsia="ru-RU"/>
        </w:rPr>
        <w:t xml:space="preserve">, </w:t>
      </w:r>
      <w:r w:rsidR="00281DC6" w:rsidRPr="003051C4">
        <w:rPr>
          <w:rFonts w:eastAsia="Times New Roman"/>
          <w:kern w:val="28"/>
          <w:szCs w:val="28"/>
          <w:lang w:eastAsia="ru-RU"/>
        </w:rPr>
        <w:t>а также обновлена осевая разметка по ул. Октябрьской</w:t>
      </w:r>
      <w:r w:rsidR="002922AE" w:rsidRPr="003051C4">
        <w:rPr>
          <w:rFonts w:eastAsia="Times New Roman"/>
          <w:kern w:val="28"/>
          <w:szCs w:val="28"/>
          <w:lang w:eastAsia="ru-RU"/>
        </w:rPr>
        <w:t xml:space="preserve"> – </w:t>
      </w:r>
      <w:r w:rsidR="008A4896" w:rsidRPr="003051C4">
        <w:rPr>
          <w:rFonts w:eastAsia="Times New Roman"/>
          <w:kern w:val="28"/>
          <w:szCs w:val="28"/>
          <w:lang w:eastAsia="ru-RU"/>
        </w:rPr>
        <w:t>123,5</w:t>
      </w:r>
      <w:r w:rsidR="002922AE" w:rsidRPr="003051C4">
        <w:rPr>
          <w:rFonts w:eastAsia="Times New Roman"/>
          <w:kern w:val="28"/>
          <w:szCs w:val="28"/>
          <w:lang w:eastAsia="ru-RU"/>
        </w:rPr>
        <w:t xml:space="preserve"> тыс. руб.</w:t>
      </w:r>
      <w:r w:rsidR="002922AE" w:rsidRPr="003051C4">
        <w:rPr>
          <w:szCs w:val="28"/>
        </w:rPr>
        <w:t xml:space="preserve"> </w:t>
      </w:r>
    </w:p>
    <w:p w:rsidR="002922AE" w:rsidRPr="003051C4" w:rsidRDefault="00A7201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в</w:t>
      </w:r>
      <w:r w:rsidR="002922AE" w:rsidRPr="003051C4">
        <w:rPr>
          <w:rFonts w:eastAsia="Times New Roman"/>
          <w:kern w:val="28"/>
          <w:szCs w:val="28"/>
          <w:lang w:eastAsia="ru-RU"/>
        </w:rPr>
        <w:t xml:space="preserve"> районе школы </w:t>
      </w:r>
      <w:r w:rsidR="00281DC6" w:rsidRPr="003051C4">
        <w:rPr>
          <w:rFonts w:eastAsia="Times New Roman"/>
          <w:kern w:val="28"/>
          <w:szCs w:val="28"/>
          <w:lang w:eastAsia="ru-RU"/>
        </w:rPr>
        <w:t>установлены новые</w:t>
      </w:r>
      <w:r w:rsidR="008A4896" w:rsidRPr="003051C4">
        <w:rPr>
          <w:rFonts w:eastAsia="Times New Roman"/>
          <w:kern w:val="28"/>
          <w:szCs w:val="28"/>
          <w:lang w:eastAsia="ru-RU"/>
        </w:rPr>
        <w:t xml:space="preserve"> искусственные неровности (ул. </w:t>
      </w:r>
      <w:proofErr w:type="gramStart"/>
      <w:r w:rsidR="008A4896" w:rsidRPr="003051C4">
        <w:rPr>
          <w:rFonts w:eastAsia="Times New Roman"/>
          <w:kern w:val="28"/>
          <w:szCs w:val="28"/>
          <w:lang w:eastAsia="ru-RU"/>
        </w:rPr>
        <w:t>Школьная</w:t>
      </w:r>
      <w:proofErr w:type="gramEnd"/>
      <w:r w:rsidR="008A4896" w:rsidRPr="003051C4">
        <w:rPr>
          <w:rFonts w:eastAsia="Times New Roman"/>
          <w:kern w:val="28"/>
          <w:szCs w:val="28"/>
          <w:lang w:eastAsia="ru-RU"/>
        </w:rPr>
        <w:t>) - на сумму 223,722</w:t>
      </w:r>
      <w:r w:rsidR="00281DC6" w:rsidRPr="003051C4">
        <w:rPr>
          <w:rFonts w:eastAsia="Times New Roman"/>
          <w:kern w:val="28"/>
          <w:szCs w:val="28"/>
          <w:lang w:eastAsia="ru-RU"/>
        </w:rPr>
        <w:t xml:space="preserve"> </w:t>
      </w:r>
      <w:r w:rsidR="00AC2642" w:rsidRPr="003051C4">
        <w:rPr>
          <w:rFonts w:eastAsia="Times New Roman"/>
          <w:kern w:val="28"/>
          <w:szCs w:val="28"/>
          <w:lang w:eastAsia="ru-RU"/>
        </w:rPr>
        <w:t>тыс. руб..</w:t>
      </w:r>
    </w:p>
    <w:p w:rsidR="00AC2642" w:rsidRPr="003051C4" w:rsidRDefault="00A7201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xml:space="preserve">- </w:t>
      </w:r>
      <w:r w:rsidR="00AC2642" w:rsidRPr="003051C4">
        <w:rPr>
          <w:rFonts w:eastAsia="Times New Roman"/>
          <w:kern w:val="28"/>
          <w:szCs w:val="28"/>
          <w:lang w:eastAsia="ru-RU"/>
        </w:rPr>
        <w:t>выполнен ямочный ремонт в ст. Скобелевской (ул. Октябрьская, ул. Мира, ул. Южная), в  х. Борисов (ул. Заречная) – всего 370 кв. м. на сумму 598,3 тыс</w:t>
      </w:r>
      <w:proofErr w:type="gramStart"/>
      <w:r w:rsidR="00AC2642" w:rsidRPr="003051C4">
        <w:rPr>
          <w:rFonts w:eastAsia="Times New Roman"/>
          <w:kern w:val="28"/>
          <w:szCs w:val="28"/>
          <w:lang w:eastAsia="ru-RU"/>
        </w:rPr>
        <w:t>.р</w:t>
      </w:r>
      <w:proofErr w:type="gramEnd"/>
      <w:r w:rsidR="00AC2642" w:rsidRPr="003051C4">
        <w:rPr>
          <w:rFonts w:eastAsia="Times New Roman"/>
          <w:kern w:val="28"/>
          <w:szCs w:val="28"/>
          <w:lang w:eastAsia="ru-RU"/>
        </w:rPr>
        <w:t>уб.;</w:t>
      </w:r>
    </w:p>
    <w:p w:rsidR="00AC2642" w:rsidRPr="003051C4" w:rsidRDefault="00A7201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п</w:t>
      </w:r>
      <w:r w:rsidR="004A74A3" w:rsidRPr="003051C4">
        <w:rPr>
          <w:rFonts w:eastAsia="Times New Roman"/>
          <w:kern w:val="28"/>
          <w:szCs w:val="28"/>
          <w:lang w:eastAsia="ru-RU"/>
        </w:rPr>
        <w:t xml:space="preserve">роизведён </w:t>
      </w:r>
      <w:r w:rsidR="00AC2642" w:rsidRPr="003051C4">
        <w:rPr>
          <w:rFonts w:eastAsia="Times New Roman"/>
          <w:kern w:val="28"/>
          <w:szCs w:val="28"/>
          <w:lang w:eastAsia="ru-RU"/>
        </w:rPr>
        <w:t>ремонт гравийного покрытия автомобильной дороги х. Спорный, у</w:t>
      </w:r>
      <w:r w:rsidR="004A74A3" w:rsidRPr="003051C4">
        <w:rPr>
          <w:rFonts w:eastAsia="Times New Roman"/>
          <w:kern w:val="28"/>
          <w:szCs w:val="28"/>
          <w:lang w:eastAsia="ru-RU"/>
        </w:rPr>
        <w:t>л</w:t>
      </w:r>
      <w:r w:rsidR="00AC2642" w:rsidRPr="003051C4">
        <w:rPr>
          <w:rFonts w:eastAsia="Times New Roman"/>
          <w:kern w:val="28"/>
          <w:szCs w:val="28"/>
          <w:lang w:eastAsia="ru-RU"/>
        </w:rPr>
        <w:t xml:space="preserve">. </w:t>
      </w:r>
      <w:proofErr w:type="gramStart"/>
      <w:r w:rsidR="00AC2642" w:rsidRPr="003051C4">
        <w:rPr>
          <w:rFonts w:eastAsia="Times New Roman"/>
          <w:kern w:val="28"/>
          <w:szCs w:val="28"/>
          <w:lang w:eastAsia="ru-RU"/>
        </w:rPr>
        <w:t>Степная</w:t>
      </w:r>
      <w:proofErr w:type="gramEnd"/>
      <w:r w:rsidR="00AC2642" w:rsidRPr="003051C4">
        <w:rPr>
          <w:rFonts w:eastAsia="Times New Roman"/>
          <w:kern w:val="28"/>
          <w:szCs w:val="28"/>
          <w:lang w:eastAsia="ru-RU"/>
        </w:rPr>
        <w:t xml:space="preserve"> </w:t>
      </w:r>
      <w:r w:rsidR="004A74A3" w:rsidRPr="003051C4">
        <w:rPr>
          <w:rFonts w:eastAsia="Times New Roman"/>
          <w:kern w:val="28"/>
          <w:szCs w:val="28"/>
          <w:lang w:eastAsia="ru-RU"/>
        </w:rPr>
        <w:t>(</w:t>
      </w:r>
      <w:r w:rsidR="00AC2642" w:rsidRPr="003051C4">
        <w:rPr>
          <w:rFonts w:eastAsia="Times New Roman"/>
          <w:kern w:val="28"/>
          <w:szCs w:val="28"/>
          <w:lang w:eastAsia="ru-RU"/>
        </w:rPr>
        <w:t>96 метров</w:t>
      </w:r>
      <w:r w:rsidR="004A74A3" w:rsidRPr="003051C4">
        <w:rPr>
          <w:rFonts w:eastAsia="Times New Roman"/>
          <w:kern w:val="28"/>
          <w:szCs w:val="28"/>
          <w:lang w:eastAsia="ru-RU"/>
        </w:rPr>
        <w:t>)</w:t>
      </w:r>
      <w:r w:rsidR="00AC2642" w:rsidRPr="003051C4">
        <w:rPr>
          <w:rFonts w:eastAsia="Times New Roman"/>
          <w:kern w:val="28"/>
          <w:szCs w:val="28"/>
          <w:lang w:eastAsia="ru-RU"/>
        </w:rPr>
        <w:t xml:space="preserve"> – 220,00 тыс. руб.;</w:t>
      </w:r>
    </w:p>
    <w:p w:rsidR="004A74A3" w:rsidRPr="003051C4" w:rsidRDefault="00A7201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xml:space="preserve">- </w:t>
      </w:r>
      <w:r w:rsidR="004A74A3" w:rsidRPr="003051C4">
        <w:rPr>
          <w:rFonts w:eastAsia="Times New Roman"/>
          <w:kern w:val="28"/>
          <w:szCs w:val="28"/>
          <w:lang w:eastAsia="ru-RU"/>
        </w:rPr>
        <w:t>разработан новый проект организации дорожного движения</w:t>
      </w:r>
      <w:r w:rsidR="0044737A" w:rsidRPr="003051C4">
        <w:rPr>
          <w:rFonts w:eastAsia="Times New Roman"/>
          <w:kern w:val="28"/>
          <w:szCs w:val="28"/>
          <w:lang w:eastAsia="ru-RU"/>
        </w:rPr>
        <w:t xml:space="preserve"> </w:t>
      </w:r>
      <w:r w:rsidRPr="003051C4">
        <w:rPr>
          <w:rFonts w:eastAsia="Times New Roman"/>
          <w:kern w:val="28"/>
          <w:szCs w:val="28"/>
          <w:lang w:eastAsia="ru-RU"/>
        </w:rPr>
        <w:t xml:space="preserve">– </w:t>
      </w:r>
      <w:r w:rsidR="004A74A3" w:rsidRPr="003051C4">
        <w:rPr>
          <w:rFonts w:eastAsia="Times New Roman"/>
          <w:kern w:val="28"/>
          <w:szCs w:val="28"/>
          <w:lang w:eastAsia="ru-RU"/>
        </w:rPr>
        <w:t xml:space="preserve"> 65,989 тыс</w:t>
      </w:r>
      <w:proofErr w:type="gramStart"/>
      <w:r w:rsidR="004A74A3" w:rsidRPr="003051C4">
        <w:rPr>
          <w:rFonts w:eastAsia="Times New Roman"/>
          <w:kern w:val="28"/>
          <w:szCs w:val="28"/>
          <w:lang w:eastAsia="ru-RU"/>
        </w:rPr>
        <w:t>.р</w:t>
      </w:r>
      <w:proofErr w:type="gramEnd"/>
      <w:r w:rsidR="004A74A3" w:rsidRPr="003051C4">
        <w:rPr>
          <w:rFonts w:eastAsia="Times New Roman"/>
          <w:kern w:val="28"/>
          <w:szCs w:val="28"/>
          <w:lang w:eastAsia="ru-RU"/>
        </w:rPr>
        <w:t>уб.;</w:t>
      </w:r>
    </w:p>
    <w:p w:rsidR="004A74A3" w:rsidRPr="003051C4" w:rsidRDefault="004A74A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приобретение и установка знаков</w:t>
      </w:r>
      <w:r w:rsidR="0044737A" w:rsidRPr="003051C4">
        <w:rPr>
          <w:rFonts w:eastAsia="Times New Roman"/>
          <w:kern w:val="28"/>
          <w:szCs w:val="28"/>
          <w:lang w:eastAsia="ru-RU"/>
        </w:rPr>
        <w:t xml:space="preserve"> – </w:t>
      </w:r>
      <w:r w:rsidRPr="003051C4">
        <w:rPr>
          <w:rFonts w:eastAsia="Times New Roman"/>
          <w:kern w:val="28"/>
          <w:szCs w:val="28"/>
          <w:lang w:eastAsia="ru-RU"/>
        </w:rPr>
        <w:t xml:space="preserve"> 201,411 тыс</w:t>
      </w:r>
      <w:proofErr w:type="gramStart"/>
      <w:r w:rsidRPr="003051C4">
        <w:rPr>
          <w:rFonts w:eastAsia="Times New Roman"/>
          <w:kern w:val="28"/>
          <w:szCs w:val="28"/>
          <w:lang w:eastAsia="ru-RU"/>
        </w:rPr>
        <w:t>.р</w:t>
      </w:r>
      <w:proofErr w:type="gramEnd"/>
      <w:r w:rsidRPr="003051C4">
        <w:rPr>
          <w:rFonts w:eastAsia="Times New Roman"/>
          <w:kern w:val="28"/>
          <w:szCs w:val="28"/>
          <w:lang w:eastAsia="ru-RU"/>
        </w:rPr>
        <w:t>уб.;</w:t>
      </w:r>
    </w:p>
    <w:p w:rsidR="004A74A3" w:rsidRPr="003051C4" w:rsidRDefault="004A74A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xml:space="preserve">- </w:t>
      </w:r>
      <w:r w:rsidR="00420C73" w:rsidRPr="003051C4">
        <w:rPr>
          <w:rFonts w:eastAsia="Times New Roman"/>
          <w:kern w:val="28"/>
          <w:szCs w:val="28"/>
          <w:lang w:eastAsia="ru-RU"/>
        </w:rPr>
        <w:t>приобретены</w:t>
      </w:r>
      <w:r w:rsidRPr="003051C4">
        <w:rPr>
          <w:rFonts w:eastAsia="Times New Roman"/>
          <w:kern w:val="28"/>
          <w:szCs w:val="28"/>
          <w:lang w:eastAsia="ru-RU"/>
        </w:rPr>
        <w:t xml:space="preserve"> и</w:t>
      </w:r>
      <w:r w:rsidR="0044737A" w:rsidRPr="003051C4">
        <w:rPr>
          <w:rFonts w:eastAsia="Times New Roman"/>
          <w:kern w:val="28"/>
          <w:szCs w:val="28"/>
          <w:lang w:eastAsia="ru-RU"/>
        </w:rPr>
        <w:t xml:space="preserve"> установлены ограждения  – 22,0</w:t>
      </w:r>
      <w:r w:rsidRPr="003051C4">
        <w:rPr>
          <w:rFonts w:eastAsia="Times New Roman"/>
          <w:kern w:val="28"/>
          <w:szCs w:val="28"/>
          <w:lang w:eastAsia="ru-RU"/>
        </w:rPr>
        <w:t xml:space="preserve"> тыс. руб.;</w:t>
      </w:r>
    </w:p>
    <w:p w:rsidR="004A74A3" w:rsidRPr="003051C4" w:rsidRDefault="004A74A3" w:rsidP="000C3E82">
      <w:pPr>
        <w:widowControl/>
        <w:suppressAutoHyphens w:val="0"/>
        <w:ind w:firstLine="709"/>
        <w:jc w:val="both"/>
        <w:rPr>
          <w:rFonts w:eastAsia="Times New Roman"/>
          <w:kern w:val="28"/>
          <w:szCs w:val="28"/>
          <w:lang w:eastAsia="ru-RU"/>
        </w:rPr>
      </w:pPr>
      <w:r w:rsidRPr="003051C4">
        <w:rPr>
          <w:rFonts w:eastAsia="Times New Roman"/>
          <w:kern w:val="28"/>
          <w:szCs w:val="28"/>
          <w:lang w:eastAsia="ru-RU"/>
        </w:rPr>
        <w:t xml:space="preserve">- </w:t>
      </w:r>
      <w:r w:rsidR="00420C73" w:rsidRPr="003051C4">
        <w:rPr>
          <w:rFonts w:eastAsia="Times New Roman"/>
          <w:kern w:val="28"/>
          <w:szCs w:val="28"/>
          <w:lang w:eastAsia="ru-RU"/>
        </w:rPr>
        <w:t>приобретены</w:t>
      </w:r>
      <w:r w:rsidR="0044737A" w:rsidRPr="003051C4">
        <w:rPr>
          <w:rFonts w:eastAsia="Times New Roman"/>
          <w:kern w:val="28"/>
          <w:szCs w:val="28"/>
          <w:lang w:eastAsia="ru-RU"/>
        </w:rPr>
        <w:t xml:space="preserve"> ограждения (установка в 2023 году) – 118,8</w:t>
      </w:r>
      <w:r w:rsidRPr="003051C4">
        <w:rPr>
          <w:rFonts w:eastAsia="Times New Roman"/>
          <w:kern w:val="28"/>
          <w:szCs w:val="28"/>
          <w:lang w:eastAsia="ru-RU"/>
        </w:rPr>
        <w:t xml:space="preserve"> тыс</w:t>
      </w:r>
      <w:proofErr w:type="gramStart"/>
      <w:r w:rsidRPr="003051C4">
        <w:rPr>
          <w:rFonts w:eastAsia="Times New Roman"/>
          <w:kern w:val="28"/>
          <w:szCs w:val="28"/>
          <w:lang w:eastAsia="ru-RU"/>
        </w:rPr>
        <w:t>.р</w:t>
      </w:r>
      <w:proofErr w:type="gramEnd"/>
      <w:r w:rsidRPr="003051C4">
        <w:rPr>
          <w:rFonts w:eastAsia="Times New Roman"/>
          <w:kern w:val="28"/>
          <w:szCs w:val="28"/>
          <w:lang w:eastAsia="ru-RU"/>
        </w:rPr>
        <w:t>уб.</w:t>
      </w:r>
    </w:p>
    <w:p w:rsidR="002922AE" w:rsidRPr="003051C4" w:rsidRDefault="002922AE" w:rsidP="000C3E82">
      <w:pPr>
        <w:widowControl/>
        <w:suppressAutoHyphens w:val="0"/>
        <w:ind w:firstLine="709"/>
        <w:jc w:val="center"/>
        <w:rPr>
          <w:rFonts w:eastAsia="Calibri"/>
          <w:szCs w:val="28"/>
        </w:rPr>
      </w:pP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Участие в предупреждении и ликвидации последствий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чрезвычайных ситуаций в границах поселения.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Обеспечение первичных мер пожарной безопасности </w:t>
      </w:r>
    </w:p>
    <w:p w:rsidR="002922AE" w:rsidRPr="003051C4" w:rsidRDefault="002922AE" w:rsidP="000C3E82">
      <w:pPr>
        <w:widowControl/>
        <w:suppressAutoHyphens w:val="0"/>
        <w:ind w:firstLine="709"/>
        <w:jc w:val="center"/>
        <w:rPr>
          <w:rFonts w:eastAsia="Times New Roman"/>
          <w:szCs w:val="28"/>
          <w:lang w:eastAsia="ru-RU"/>
        </w:rPr>
      </w:pPr>
      <w:r w:rsidRPr="003051C4">
        <w:rPr>
          <w:rFonts w:eastAsia="Calibri"/>
          <w:szCs w:val="28"/>
        </w:rPr>
        <w:t>в границах населенных пунктов поселения.</w:t>
      </w:r>
      <w:r w:rsidRPr="003051C4">
        <w:rPr>
          <w:rFonts w:eastAsia="Times New Roman"/>
          <w:szCs w:val="28"/>
          <w:lang w:eastAsia="ru-RU"/>
        </w:rPr>
        <w:t xml:space="preserve"> </w:t>
      </w:r>
    </w:p>
    <w:p w:rsidR="002922AE" w:rsidRPr="003051C4" w:rsidRDefault="002922AE" w:rsidP="000C3E82">
      <w:pPr>
        <w:widowControl/>
        <w:suppressAutoHyphens w:val="0"/>
        <w:ind w:firstLine="709"/>
        <w:jc w:val="center"/>
        <w:rPr>
          <w:rFonts w:eastAsia="Calibri"/>
          <w:kern w:val="28"/>
          <w:szCs w:val="28"/>
        </w:rPr>
      </w:pPr>
      <w:r w:rsidRPr="003051C4">
        <w:rPr>
          <w:rFonts w:eastAsia="Calibri"/>
          <w:szCs w:val="28"/>
        </w:rPr>
        <w:t>Осуществление мероприятий по обеспечению безопасности людей на водных объектах, охране их жизни и здоровья.</w:t>
      </w:r>
      <w:r w:rsidRPr="003051C4">
        <w:rPr>
          <w:rFonts w:eastAsia="Calibri"/>
          <w:kern w:val="28"/>
          <w:szCs w:val="28"/>
        </w:rPr>
        <w:t xml:space="preserve"> </w:t>
      </w:r>
    </w:p>
    <w:p w:rsidR="002922AE" w:rsidRPr="003051C4" w:rsidRDefault="002922AE" w:rsidP="000C3E82">
      <w:pPr>
        <w:widowControl/>
        <w:suppressAutoHyphens w:val="0"/>
        <w:ind w:firstLine="709"/>
        <w:jc w:val="center"/>
        <w:rPr>
          <w:rFonts w:eastAsia="Calibri"/>
          <w:szCs w:val="28"/>
        </w:rPr>
      </w:pPr>
      <w:r w:rsidRPr="003051C4">
        <w:rPr>
          <w:rFonts w:eastAsia="Calibri"/>
          <w:kern w:val="28"/>
          <w:szCs w:val="28"/>
        </w:rPr>
        <w:t xml:space="preserve">(СЛАЙД с названием  раздела доклада)  </w:t>
      </w:r>
    </w:p>
    <w:p w:rsidR="002922AE" w:rsidRPr="003051C4" w:rsidRDefault="002922AE" w:rsidP="000C3E82">
      <w:pPr>
        <w:widowControl/>
        <w:suppressAutoHyphens w:val="0"/>
        <w:ind w:firstLine="709"/>
        <w:rPr>
          <w:rFonts w:eastAsia="Calibri"/>
          <w:szCs w:val="28"/>
        </w:rPr>
      </w:pPr>
    </w:p>
    <w:p w:rsidR="002922AE" w:rsidRPr="003051C4" w:rsidRDefault="002922AE" w:rsidP="000C3E82">
      <w:pPr>
        <w:widowControl/>
        <w:suppressAutoHyphens w:val="0"/>
        <w:ind w:firstLine="709"/>
        <w:jc w:val="both"/>
        <w:rPr>
          <w:rFonts w:eastAsia="Calibri"/>
          <w:szCs w:val="28"/>
        </w:rPr>
      </w:pPr>
      <w:proofErr w:type="gramStart"/>
      <w:r w:rsidRPr="003051C4">
        <w:rPr>
          <w:rFonts w:eastAsia="Calibri"/>
          <w:szCs w:val="28"/>
        </w:rPr>
        <w:t xml:space="preserve">Проводилось информирование (обучение) населения посредством распространения памяток, листовок по действиям населения в различных чрезвычайных ситуациях (в том числе при пожарах), а также по предупреждению возникновения данных ситуаций, как путем размещения информации на официальном сайте поселения и в аккаунтах поселения в социальных сетях, в местах общего пользования, так и путем подворного обхода жителей поселения (вручено </w:t>
      </w:r>
      <w:r w:rsidR="00CF3567" w:rsidRPr="003051C4">
        <w:rPr>
          <w:rFonts w:eastAsia="Calibri"/>
          <w:szCs w:val="28"/>
        </w:rPr>
        <w:t>450</w:t>
      </w:r>
      <w:r w:rsidRPr="003051C4">
        <w:rPr>
          <w:rFonts w:eastAsia="Calibri"/>
          <w:szCs w:val="28"/>
        </w:rPr>
        <w:t xml:space="preserve"> памяток и листовок).</w:t>
      </w:r>
      <w:proofErr w:type="gramEnd"/>
      <w:r w:rsidRPr="003051C4">
        <w:rPr>
          <w:rFonts w:eastAsia="Calibri"/>
          <w:szCs w:val="28"/>
        </w:rPr>
        <w:t xml:space="preserve"> Ежемесячно проводились рейды по раздаче листовок по ПБ в каждый двор.   </w:t>
      </w:r>
    </w:p>
    <w:p w:rsidR="002922AE" w:rsidRPr="003051C4" w:rsidRDefault="00CF3567" w:rsidP="000C3E82">
      <w:pPr>
        <w:widowControl/>
        <w:suppressAutoHyphens w:val="0"/>
        <w:ind w:firstLine="709"/>
        <w:jc w:val="both"/>
        <w:rPr>
          <w:rFonts w:eastAsia="Calibri"/>
          <w:szCs w:val="28"/>
        </w:rPr>
      </w:pPr>
      <w:r w:rsidRPr="003051C4">
        <w:rPr>
          <w:rFonts w:eastAsia="Calibri"/>
          <w:szCs w:val="28"/>
        </w:rPr>
        <w:lastRenderedPageBreak/>
        <w:t>Проведено 13</w:t>
      </w:r>
      <w:r w:rsidR="002922AE" w:rsidRPr="003051C4">
        <w:rPr>
          <w:rFonts w:eastAsia="Calibri"/>
          <w:szCs w:val="28"/>
        </w:rPr>
        <w:t xml:space="preserve"> заседаний территориальной комиссии по профилактике правонарушений на территории Скобелевского сельского поселения Гулькевичского района. На заседаниях рассматривались лица, состоящие </w:t>
      </w:r>
      <w:proofErr w:type="gramStart"/>
      <w:r w:rsidR="002922AE" w:rsidRPr="003051C4">
        <w:rPr>
          <w:rFonts w:eastAsia="Calibri"/>
          <w:szCs w:val="28"/>
        </w:rPr>
        <w:t>на</w:t>
      </w:r>
      <w:proofErr w:type="gramEnd"/>
      <w:r w:rsidRPr="003051C4">
        <w:rPr>
          <w:rFonts w:eastAsia="Calibri"/>
          <w:szCs w:val="28"/>
        </w:rPr>
        <w:t xml:space="preserve"> </w:t>
      </w:r>
      <w:proofErr w:type="gramStart"/>
      <w:r w:rsidRPr="003051C4">
        <w:rPr>
          <w:rFonts w:eastAsia="Calibri"/>
          <w:szCs w:val="28"/>
        </w:rPr>
        <w:t>разного</w:t>
      </w:r>
      <w:proofErr w:type="gramEnd"/>
      <w:r w:rsidRPr="003051C4">
        <w:rPr>
          <w:rFonts w:eastAsia="Calibri"/>
          <w:szCs w:val="28"/>
        </w:rPr>
        <w:t xml:space="preserve"> рода </w:t>
      </w:r>
      <w:r w:rsidR="002922AE" w:rsidRPr="003051C4">
        <w:rPr>
          <w:rFonts w:eastAsia="Calibri"/>
          <w:szCs w:val="28"/>
        </w:rPr>
        <w:t>профилактических учетах, наркоситуация в поселении, миграционные вопросы, криминогенная обстановка на территории поселения, работа с несовершеннолетними по профилактике наркомании, алкоголизма и табакокурения и т.п.</w:t>
      </w:r>
    </w:p>
    <w:p w:rsidR="001967C9" w:rsidRPr="003051C4" w:rsidRDefault="001967C9" w:rsidP="000C3E82">
      <w:pPr>
        <w:widowControl/>
        <w:suppressAutoHyphens w:val="0"/>
        <w:ind w:firstLine="709"/>
        <w:jc w:val="both"/>
        <w:rPr>
          <w:rFonts w:eastAsia="Calibri"/>
          <w:szCs w:val="28"/>
        </w:rPr>
      </w:pPr>
    </w:p>
    <w:p w:rsidR="001967C9" w:rsidRPr="003051C4" w:rsidRDefault="001967C9" w:rsidP="000C3E82">
      <w:pPr>
        <w:widowControl/>
        <w:suppressAutoHyphens w:val="0"/>
        <w:ind w:firstLine="709"/>
        <w:jc w:val="center"/>
        <w:rPr>
          <w:rFonts w:eastAsia="Calibri"/>
          <w:kern w:val="28"/>
          <w:szCs w:val="28"/>
        </w:rPr>
      </w:pPr>
      <w:r w:rsidRPr="003051C4">
        <w:rPr>
          <w:rFonts w:eastAsia="Calibri"/>
          <w:kern w:val="28"/>
          <w:szCs w:val="28"/>
        </w:rPr>
        <w:t>Создание условий для обеспечения жителей поселения услугами связи, общественного питания, торговли и бытового обслуживания.</w:t>
      </w:r>
    </w:p>
    <w:p w:rsidR="001967C9" w:rsidRPr="003051C4" w:rsidRDefault="001967C9" w:rsidP="000C3E82">
      <w:pPr>
        <w:widowControl/>
        <w:suppressAutoHyphens w:val="0"/>
        <w:ind w:firstLine="709"/>
        <w:jc w:val="both"/>
        <w:rPr>
          <w:rFonts w:eastAsia="Calibri"/>
          <w:kern w:val="28"/>
          <w:szCs w:val="28"/>
        </w:rPr>
      </w:pP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Жители нашего поселения в 2022 году были обеспечены необходимыми социальными услугами, услугами связи (сотовая и стационарная телефонная связь, Интернет), торговли, образования и здравоохранения, транспортными услугами.</w:t>
      </w: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Для улучшения жизнедеятельности населения в шаговой доступности широко развита торговая деятельность:</w:t>
      </w: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На территории Скобелевского сельского поселения осуществляют свою деятельность шесть магазинов: «Лагуна», «Магазин 206 «Продукты», мини-</w:t>
      </w:r>
      <w:proofErr w:type="spellStart"/>
      <w:r w:rsidRPr="003051C4">
        <w:rPr>
          <w:rFonts w:eastAsia="Calibri"/>
          <w:kern w:val="28"/>
          <w:szCs w:val="28"/>
        </w:rPr>
        <w:t>маркет</w:t>
      </w:r>
      <w:proofErr w:type="spellEnd"/>
      <w:r w:rsidRPr="003051C4">
        <w:rPr>
          <w:rFonts w:eastAsia="Calibri"/>
          <w:kern w:val="28"/>
          <w:szCs w:val="28"/>
        </w:rPr>
        <w:t xml:space="preserve"> «</w:t>
      </w:r>
      <w:proofErr w:type="spellStart"/>
      <w:r w:rsidRPr="003051C4">
        <w:rPr>
          <w:rFonts w:eastAsia="Calibri"/>
          <w:kern w:val="28"/>
          <w:szCs w:val="28"/>
        </w:rPr>
        <w:t>Сиф</w:t>
      </w:r>
      <w:proofErr w:type="spellEnd"/>
      <w:r w:rsidRPr="003051C4">
        <w:rPr>
          <w:rFonts w:eastAsia="Calibri"/>
          <w:kern w:val="28"/>
          <w:szCs w:val="28"/>
        </w:rPr>
        <w:t xml:space="preserve"> Плюс», «Магазин № 202», «Казачок», «Сударушка».</w:t>
      </w: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Определено место для торговли продукцией, полученной от ведения личного подсобного хозяйства.</w:t>
      </w: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 xml:space="preserve">Начальное и среднее образование наши дети получают в МБОУ СОШ № 19 имени А.Я. Невского. Педагогический коллектив школы </w:t>
      </w:r>
      <w:r w:rsidR="00027248" w:rsidRPr="003051C4">
        <w:rPr>
          <w:rFonts w:eastAsia="Calibri"/>
          <w:kern w:val="28"/>
          <w:szCs w:val="28"/>
        </w:rPr>
        <w:t>состоит из</w:t>
      </w:r>
      <w:r w:rsidRPr="003051C4">
        <w:rPr>
          <w:rFonts w:eastAsia="Calibri"/>
          <w:kern w:val="28"/>
          <w:szCs w:val="28"/>
        </w:rPr>
        <w:t xml:space="preserve"> 14 педагогов. Обучаются в Скобелевской средней школе 130 учеников. </w:t>
      </w:r>
    </w:p>
    <w:p w:rsidR="001967C9"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Каждый учитель школы обладает необходимым уровнем профессиональной подготовки.</w:t>
      </w:r>
    </w:p>
    <w:p w:rsidR="002922AE" w:rsidRPr="003051C4" w:rsidRDefault="001967C9" w:rsidP="000C3E82">
      <w:pPr>
        <w:widowControl/>
        <w:suppressAutoHyphens w:val="0"/>
        <w:ind w:firstLine="709"/>
        <w:jc w:val="both"/>
        <w:rPr>
          <w:rFonts w:eastAsia="Calibri"/>
          <w:kern w:val="28"/>
          <w:szCs w:val="28"/>
        </w:rPr>
      </w:pPr>
      <w:r w:rsidRPr="003051C4">
        <w:rPr>
          <w:rFonts w:eastAsia="Calibri"/>
          <w:kern w:val="28"/>
          <w:szCs w:val="28"/>
        </w:rPr>
        <w:t>Воспитанием детей дошкольного возраста занимаются в так называемой дошкольной группе МБОУ СОШ № 19 имени А.Я. Невского ст. Скобелевской, которой руководит Землянухина Наталья Владимировна, под ее руководством трудится коллектив из 5 человек. Посещают детский сад 27 детей (возрастная категория от 3 до 7 лет).</w:t>
      </w:r>
    </w:p>
    <w:p w:rsidR="00027248" w:rsidRPr="003051C4" w:rsidRDefault="00AF57BB" w:rsidP="000C3E82">
      <w:pPr>
        <w:widowControl/>
        <w:suppressAutoHyphens w:val="0"/>
        <w:ind w:firstLine="709"/>
        <w:jc w:val="both"/>
        <w:rPr>
          <w:rFonts w:eastAsia="Calibri"/>
          <w:kern w:val="28"/>
          <w:szCs w:val="28"/>
        </w:rPr>
      </w:pPr>
      <w:r w:rsidRPr="003051C4">
        <w:rPr>
          <w:rFonts w:eastAsia="Calibri"/>
          <w:kern w:val="28"/>
          <w:szCs w:val="28"/>
        </w:rPr>
        <w:t>М</w:t>
      </w:r>
      <w:r w:rsidR="00B85BD1" w:rsidRPr="003051C4">
        <w:rPr>
          <w:rFonts w:eastAsia="Calibri"/>
          <w:kern w:val="28"/>
          <w:szCs w:val="28"/>
        </w:rPr>
        <w:t xml:space="preserve">едицинские услуги оказываются </w:t>
      </w:r>
      <w:r w:rsidRPr="003051C4">
        <w:rPr>
          <w:rFonts w:eastAsia="Calibri"/>
          <w:kern w:val="28"/>
          <w:szCs w:val="28"/>
        </w:rPr>
        <w:t xml:space="preserve">жителям поселения </w:t>
      </w:r>
      <w:r w:rsidR="00B85BD1" w:rsidRPr="003051C4">
        <w:rPr>
          <w:rFonts w:eastAsia="Calibri"/>
          <w:kern w:val="28"/>
          <w:szCs w:val="28"/>
        </w:rPr>
        <w:t xml:space="preserve">в </w:t>
      </w:r>
      <w:r w:rsidR="00027248" w:rsidRPr="003051C4">
        <w:rPr>
          <w:rFonts w:eastAsia="Calibri"/>
          <w:kern w:val="28"/>
          <w:szCs w:val="28"/>
        </w:rPr>
        <w:t xml:space="preserve"> </w:t>
      </w:r>
      <w:r w:rsidR="00B85BD1" w:rsidRPr="003051C4">
        <w:rPr>
          <w:rFonts w:eastAsia="Calibri"/>
          <w:kern w:val="28"/>
          <w:szCs w:val="28"/>
        </w:rPr>
        <w:t>фельдшерско-акушерском</w:t>
      </w:r>
      <w:r w:rsidR="00027248" w:rsidRPr="003051C4">
        <w:rPr>
          <w:rFonts w:eastAsia="Calibri"/>
          <w:kern w:val="28"/>
          <w:szCs w:val="28"/>
        </w:rPr>
        <w:t xml:space="preserve"> пункт</w:t>
      </w:r>
      <w:r w:rsidR="00B85BD1" w:rsidRPr="003051C4">
        <w:rPr>
          <w:rFonts w:eastAsia="Calibri"/>
          <w:kern w:val="28"/>
          <w:szCs w:val="28"/>
        </w:rPr>
        <w:t>е</w:t>
      </w:r>
      <w:r w:rsidRPr="003051C4">
        <w:rPr>
          <w:rFonts w:eastAsia="Calibri"/>
          <w:kern w:val="28"/>
          <w:szCs w:val="28"/>
        </w:rPr>
        <w:t xml:space="preserve"> станицы Скобелевской. Лекарства можно приобрести в </w:t>
      </w:r>
      <w:r w:rsidR="00027248" w:rsidRPr="003051C4">
        <w:rPr>
          <w:rFonts w:eastAsia="Calibri"/>
          <w:kern w:val="28"/>
          <w:szCs w:val="28"/>
        </w:rPr>
        <w:t xml:space="preserve"> аптечн</w:t>
      </w:r>
      <w:r w:rsidRPr="003051C4">
        <w:rPr>
          <w:rFonts w:eastAsia="Calibri"/>
          <w:kern w:val="28"/>
          <w:szCs w:val="28"/>
        </w:rPr>
        <w:t>ом</w:t>
      </w:r>
      <w:r w:rsidR="00027248" w:rsidRPr="003051C4">
        <w:rPr>
          <w:rFonts w:eastAsia="Calibri"/>
          <w:kern w:val="28"/>
          <w:szCs w:val="28"/>
        </w:rPr>
        <w:t xml:space="preserve"> пункт</w:t>
      </w:r>
      <w:r w:rsidRPr="003051C4">
        <w:rPr>
          <w:rFonts w:eastAsia="Calibri"/>
          <w:kern w:val="28"/>
          <w:szCs w:val="28"/>
        </w:rPr>
        <w:t xml:space="preserve">е, расположенном в здании </w:t>
      </w:r>
      <w:proofErr w:type="spellStart"/>
      <w:r w:rsidRPr="003051C4">
        <w:rPr>
          <w:rFonts w:eastAsia="Calibri"/>
          <w:kern w:val="28"/>
          <w:szCs w:val="28"/>
        </w:rPr>
        <w:t>ФАПа</w:t>
      </w:r>
      <w:proofErr w:type="spellEnd"/>
      <w:r w:rsidR="00027248" w:rsidRPr="003051C4">
        <w:rPr>
          <w:rFonts w:eastAsia="Calibri"/>
          <w:kern w:val="28"/>
          <w:szCs w:val="28"/>
        </w:rPr>
        <w:t>.</w:t>
      </w:r>
    </w:p>
    <w:p w:rsidR="00023AB7" w:rsidRPr="003051C4" w:rsidRDefault="00023AB7" w:rsidP="000C3E82">
      <w:pPr>
        <w:widowControl/>
        <w:suppressAutoHyphens w:val="0"/>
        <w:ind w:firstLine="709"/>
        <w:jc w:val="both"/>
        <w:rPr>
          <w:rFonts w:eastAsia="Calibri"/>
          <w:kern w:val="28"/>
          <w:szCs w:val="28"/>
        </w:rPr>
      </w:pPr>
      <w:r w:rsidRPr="003051C4">
        <w:rPr>
          <w:rFonts w:eastAsia="Calibri"/>
          <w:kern w:val="28"/>
          <w:szCs w:val="28"/>
        </w:rPr>
        <w:t>Еженедельно, по средам</w:t>
      </w:r>
      <w:r w:rsidR="003341AF" w:rsidRPr="003051C4">
        <w:rPr>
          <w:rFonts w:eastAsia="Calibri"/>
          <w:kern w:val="28"/>
          <w:szCs w:val="28"/>
        </w:rPr>
        <w:t>, в станице работает мобильный офис Сбербанка.</w:t>
      </w:r>
      <w:r w:rsidRPr="003051C4">
        <w:rPr>
          <w:rFonts w:eastAsia="Calibri"/>
          <w:kern w:val="28"/>
          <w:szCs w:val="28"/>
        </w:rPr>
        <w:t xml:space="preserve"> </w:t>
      </w:r>
    </w:p>
    <w:p w:rsidR="003341AF" w:rsidRPr="003051C4" w:rsidRDefault="003341AF" w:rsidP="000C3E82">
      <w:pPr>
        <w:widowControl/>
        <w:suppressAutoHyphens w:val="0"/>
        <w:ind w:firstLine="709"/>
        <w:jc w:val="center"/>
        <w:rPr>
          <w:rFonts w:eastAsia="Calibri"/>
          <w:szCs w:val="28"/>
        </w:rPr>
      </w:pP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Создание условий для организации досуга и </w:t>
      </w:r>
    </w:p>
    <w:p w:rsidR="009F2E2C" w:rsidRPr="003051C4" w:rsidRDefault="002922AE" w:rsidP="000C3E82">
      <w:pPr>
        <w:widowControl/>
        <w:suppressAutoHyphens w:val="0"/>
        <w:ind w:firstLine="709"/>
        <w:jc w:val="center"/>
        <w:rPr>
          <w:rFonts w:eastAsia="Calibri"/>
          <w:kern w:val="28"/>
          <w:szCs w:val="28"/>
        </w:rPr>
      </w:pPr>
      <w:r w:rsidRPr="003051C4">
        <w:rPr>
          <w:rFonts w:eastAsia="Calibri"/>
          <w:szCs w:val="28"/>
        </w:rPr>
        <w:t>обеспечения жителей поселения услугами организаций культуры.</w:t>
      </w:r>
      <w:r w:rsidRPr="003051C4">
        <w:rPr>
          <w:rFonts w:eastAsia="Calibri"/>
          <w:kern w:val="28"/>
          <w:szCs w:val="28"/>
        </w:rPr>
        <w:t xml:space="preserve"> </w:t>
      </w:r>
    </w:p>
    <w:p w:rsidR="002922AE" w:rsidRPr="00E94BF2" w:rsidRDefault="002922AE" w:rsidP="000C3E82">
      <w:pPr>
        <w:widowControl/>
        <w:suppressAutoHyphens w:val="0"/>
        <w:ind w:firstLine="709"/>
        <w:jc w:val="center"/>
        <w:rPr>
          <w:rFonts w:eastAsia="Calibri"/>
          <w:szCs w:val="28"/>
        </w:rPr>
      </w:pPr>
      <w:r w:rsidRPr="00E94BF2">
        <w:rPr>
          <w:rFonts w:eastAsia="Calibri"/>
          <w:kern w:val="28"/>
          <w:szCs w:val="28"/>
        </w:rPr>
        <w:t xml:space="preserve">(СЛАЙД с названием  раздела доклада)  </w:t>
      </w:r>
    </w:p>
    <w:p w:rsidR="002922AE" w:rsidRPr="003051C4" w:rsidRDefault="002922AE" w:rsidP="000C3E82">
      <w:pPr>
        <w:widowControl/>
        <w:suppressAutoHyphens w:val="0"/>
        <w:ind w:firstLine="709"/>
        <w:jc w:val="both"/>
        <w:rPr>
          <w:rFonts w:eastAsia="Times New Roman"/>
          <w:szCs w:val="28"/>
          <w:lang w:eastAsia="ru-RU"/>
        </w:rPr>
      </w:pPr>
    </w:p>
    <w:p w:rsidR="00C2235B" w:rsidRPr="003051C4" w:rsidRDefault="00C2235B" w:rsidP="000C3E82">
      <w:pPr>
        <w:widowControl/>
        <w:suppressAutoHyphens w:val="0"/>
        <w:ind w:firstLine="709"/>
        <w:jc w:val="both"/>
        <w:rPr>
          <w:rFonts w:eastAsia="Times New Roman"/>
          <w:szCs w:val="28"/>
          <w:lang w:eastAsia="ru-RU"/>
        </w:rPr>
      </w:pPr>
      <w:r w:rsidRPr="003051C4">
        <w:rPr>
          <w:rFonts w:eastAsia="Times New Roman"/>
          <w:szCs w:val="28"/>
          <w:lang w:eastAsia="ru-RU"/>
        </w:rPr>
        <w:t xml:space="preserve">Услуги по организации досуга и информационно-библиотечному обслуживанию населения Скобелевского сельского поселения осуществляются муниципальным казенным учреждением культуры Центр культуры и досуга </w:t>
      </w:r>
      <w:r w:rsidRPr="003051C4">
        <w:rPr>
          <w:rFonts w:eastAsia="Times New Roman"/>
          <w:szCs w:val="28"/>
          <w:lang w:eastAsia="ru-RU"/>
        </w:rPr>
        <w:lastRenderedPageBreak/>
        <w:t>Скобелевского сельского поселения Гулькевичского района (далее – МКУК ЦКД).</w:t>
      </w:r>
    </w:p>
    <w:p w:rsidR="00C2235B" w:rsidRPr="003051C4" w:rsidRDefault="00C2235B" w:rsidP="000C3E82">
      <w:pPr>
        <w:widowControl/>
        <w:suppressAutoHyphens w:val="0"/>
        <w:ind w:firstLine="709"/>
        <w:jc w:val="both"/>
        <w:rPr>
          <w:rFonts w:eastAsia="Times New Roman"/>
          <w:szCs w:val="28"/>
          <w:lang w:eastAsia="ru-RU"/>
        </w:rPr>
      </w:pPr>
      <w:r w:rsidRPr="003051C4">
        <w:rPr>
          <w:rFonts w:eastAsia="Times New Roman"/>
          <w:szCs w:val="28"/>
          <w:lang w:eastAsia="ru-RU"/>
        </w:rPr>
        <w:t>В состав МКУК ЦКД входит Скобелевская сельская библиотека, работает 2 вокально-хоровых кружка «Радуга» и «Родные напевы», которые посещают 40 человек, так же функционируют 6 клубных любительских объединений различной тематики: физкультурно-оздоровительной, художественно-искусствоведческой, комплексно-досуговой, с численностью участников 113 человек различных возрастных категорий. Из действующих клубных любительских объединений детских – 4, молодежных – 1, взрослых – 1. Общее количество участников клубных формирований – 153 человека.</w:t>
      </w:r>
    </w:p>
    <w:p w:rsidR="002922AE" w:rsidRPr="003051C4" w:rsidRDefault="002922AE" w:rsidP="000C3E82">
      <w:pPr>
        <w:widowControl/>
        <w:suppressAutoHyphens w:val="0"/>
        <w:ind w:firstLine="709"/>
        <w:jc w:val="both"/>
        <w:rPr>
          <w:rFonts w:eastAsia="Times New Roman"/>
          <w:szCs w:val="28"/>
          <w:lang w:eastAsia="ru-RU"/>
        </w:rPr>
      </w:pPr>
      <w:r w:rsidRPr="003051C4">
        <w:rPr>
          <w:rFonts w:eastAsia="Times New Roman"/>
          <w:szCs w:val="28"/>
          <w:lang w:eastAsia="ru-RU"/>
        </w:rPr>
        <w:t>Всего работн</w:t>
      </w:r>
      <w:r w:rsidR="00862804" w:rsidRPr="003051C4">
        <w:rPr>
          <w:rFonts w:eastAsia="Times New Roman"/>
          <w:szCs w:val="28"/>
          <w:lang w:eastAsia="ru-RU"/>
        </w:rPr>
        <w:t>иками учреждения культуры в 2022</w:t>
      </w:r>
      <w:r w:rsidRPr="003051C4">
        <w:rPr>
          <w:rFonts w:eastAsia="Times New Roman"/>
          <w:szCs w:val="28"/>
          <w:lang w:eastAsia="ru-RU"/>
        </w:rPr>
        <w:t xml:space="preserve"> г. проведено</w:t>
      </w:r>
      <w:r w:rsidR="00E94BF2">
        <w:rPr>
          <w:rFonts w:eastAsia="Times New Roman"/>
          <w:szCs w:val="28"/>
          <w:lang w:eastAsia="ru-RU"/>
        </w:rPr>
        <w:t xml:space="preserve"> </w:t>
      </w:r>
      <w:r w:rsidR="00CD2266" w:rsidRPr="003051C4">
        <w:rPr>
          <w:rFonts w:eastAsia="Times New Roman"/>
          <w:szCs w:val="28"/>
          <w:lang w:eastAsia="ru-RU"/>
        </w:rPr>
        <w:t>28</w:t>
      </w:r>
      <w:r w:rsidRPr="003051C4">
        <w:rPr>
          <w:rFonts w:eastAsia="Times New Roman"/>
          <w:szCs w:val="28"/>
          <w:lang w:eastAsia="ru-RU"/>
        </w:rPr>
        <w:t xml:space="preserve">9 мероприятий (количество посещений – </w:t>
      </w:r>
      <w:r w:rsidR="00862804" w:rsidRPr="003051C4">
        <w:rPr>
          <w:rFonts w:eastAsia="Times New Roman"/>
          <w:szCs w:val="28"/>
          <w:lang w:eastAsia="ru-RU"/>
        </w:rPr>
        <w:t>12 783</w:t>
      </w:r>
      <w:r w:rsidRPr="003051C4">
        <w:rPr>
          <w:rFonts w:eastAsia="Times New Roman"/>
          <w:szCs w:val="28"/>
          <w:lang w:eastAsia="ru-RU"/>
        </w:rPr>
        <w:t xml:space="preserve">), а так же проведено </w:t>
      </w:r>
      <w:r w:rsidR="00862804" w:rsidRPr="003051C4">
        <w:rPr>
          <w:rFonts w:eastAsia="Times New Roman"/>
          <w:szCs w:val="28"/>
          <w:lang w:eastAsia="ru-RU"/>
        </w:rPr>
        <w:t>114</w:t>
      </w:r>
      <w:r w:rsidRPr="003051C4">
        <w:rPr>
          <w:rFonts w:eastAsia="Times New Roman"/>
          <w:szCs w:val="28"/>
          <w:lang w:eastAsia="ru-RU"/>
        </w:rPr>
        <w:t xml:space="preserve"> онлайн-мероприятия (количество просмотров – </w:t>
      </w:r>
      <w:r w:rsidR="00862804" w:rsidRPr="003051C4">
        <w:rPr>
          <w:rFonts w:eastAsia="Times New Roman"/>
          <w:szCs w:val="28"/>
          <w:lang w:eastAsia="ru-RU"/>
        </w:rPr>
        <w:t>24 700</w:t>
      </w:r>
      <w:r w:rsidRPr="003051C4">
        <w:rPr>
          <w:rFonts w:eastAsia="Times New Roman"/>
          <w:szCs w:val="28"/>
          <w:lang w:eastAsia="ru-RU"/>
        </w:rPr>
        <w:t>).</w:t>
      </w:r>
    </w:p>
    <w:p w:rsidR="002922AE" w:rsidRPr="003051C4" w:rsidRDefault="00862804" w:rsidP="000C3E82">
      <w:pPr>
        <w:widowControl/>
        <w:suppressAutoHyphens w:val="0"/>
        <w:ind w:firstLine="709"/>
        <w:jc w:val="both"/>
        <w:rPr>
          <w:rFonts w:eastAsia="Times New Roman"/>
          <w:szCs w:val="28"/>
          <w:lang w:eastAsia="ru-RU"/>
        </w:rPr>
      </w:pPr>
      <w:proofErr w:type="gramStart"/>
      <w:r w:rsidRPr="003051C4">
        <w:rPr>
          <w:rFonts w:eastAsia="Times New Roman"/>
          <w:szCs w:val="28"/>
          <w:lang w:eastAsia="ru-RU"/>
        </w:rPr>
        <w:t xml:space="preserve">МКУК ЦКД в 2022 году приняло участие в 2 краевых, </w:t>
      </w:r>
      <w:r w:rsidR="00E94BF2">
        <w:rPr>
          <w:rFonts w:eastAsia="Times New Roman"/>
          <w:szCs w:val="28"/>
          <w:lang w:eastAsia="ru-RU"/>
        </w:rPr>
        <w:t xml:space="preserve">                                           </w:t>
      </w:r>
      <w:r w:rsidRPr="003051C4">
        <w:rPr>
          <w:rFonts w:eastAsia="Times New Roman"/>
          <w:szCs w:val="28"/>
          <w:lang w:eastAsia="ru-RU"/>
        </w:rPr>
        <w:t>1 межмуниципальном и  8 районных фестивалях, смотрах, конкурсах.</w:t>
      </w:r>
      <w:proofErr w:type="gramEnd"/>
    </w:p>
    <w:p w:rsidR="00D60509" w:rsidRPr="003051C4" w:rsidRDefault="00D60509" w:rsidP="000C3E82">
      <w:pPr>
        <w:widowControl/>
        <w:suppressAutoHyphens w:val="0"/>
        <w:ind w:firstLine="709"/>
        <w:jc w:val="both"/>
        <w:rPr>
          <w:rFonts w:eastAsia="Times New Roman"/>
          <w:szCs w:val="28"/>
          <w:lang w:eastAsia="ru-RU"/>
        </w:rPr>
      </w:pPr>
      <w:r w:rsidRPr="003051C4">
        <w:rPr>
          <w:rFonts w:eastAsia="Times New Roman"/>
          <w:szCs w:val="28"/>
          <w:lang w:eastAsia="ru-RU"/>
        </w:rPr>
        <w:t>В 2022 году в рамках реализации регионального проекта «Творческие люди» для Скобелевского Центра культуры и досуга приобретено 11 сценических костюмов на сумму 149 069,77 рублей.</w:t>
      </w:r>
    </w:p>
    <w:p w:rsidR="00D60509" w:rsidRPr="003051C4" w:rsidRDefault="00D60509" w:rsidP="000C3E82">
      <w:pPr>
        <w:widowControl/>
        <w:suppressAutoHyphens w:val="0"/>
        <w:ind w:firstLine="709"/>
        <w:jc w:val="both"/>
        <w:rPr>
          <w:rFonts w:eastAsia="Times New Roman"/>
          <w:szCs w:val="28"/>
          <w:lang w:eastAsia="ru-RU"/>
        </w:rPr>
      </w:pPr>
      <w:r w:rsidRPr="003051C4">
        <w:rPr>
          <w:rFonts w:eastAsia="Times New Roman"/>
          <w:szCs w:val="28"/>
          <w:lang w:eastAsia="ru-RU"/>
        </w:rPr>
        <w:t>Информационно-библиотечное обслуживание населения осуществляется Скобелевской сельской библиотекой МКУК ЦКД. Услугами библиотеки пользуются 510 читателей. В координации с клубным учреждением и  общеобразовательной школой библиотека активно проводит мероприятия различной направленности: краеведческие, нравственно-правового воспитания, по экологии. В библиотеке работает клуб по интересам «Любознайка». В 2022 году библиотекой проведено 43 мероприятия. Книжный фонд Скобелевской сельской библиотеки составляет 22 886 единиц. В 2022 году фонд пополнился на 206  экземпляров (книги, газеты, журналы).</w:t>
      </w:r>
    </w:p>
    <w:p w:rsidR="00D60509" w:rsidRPr="003051C4" w:rsidRDefault="00D60509" w:rsidP="000C3E82">
      <w:pPr>
        <w:widowControl/>
        <w:suppressAutoHyphens w:val="0"/>
        <w:ind w:firstLine="709"/>
        <w:jc w:val="center"/>
        <w:rPr>
          <w:rFonts w:eastAsia="Calibri"/>
          <w:szCs w:val="28"/>
        </w:rPr>
      </w:pP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Обеспечение условий для развития на территории поселения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физической культуры и массового спорта, организация проведения </w:t>
      </w:r>
      <w:proofErr w:type="gramStart"/>
      <w:r w:rsidRPr="003051C4">
        <w:rPr>
          <w:rFonts w:eastAsia="Calibri"/>
          <w:szCs w:val="28"/>
        </w:rPr>
        <w:t>официальных</w:t>
      </w:r>
      <w:proofErr w:type="gramEnd"/>
      <w:r w:rsidRPr="003051C4">
        <w:rPr>
          <w:rFonts w:eastAsia="Calibri"/>
          <w:szCs w:val="28"/>
        </w:rPr>
        <w:t xml:space="preserve"> физкультурно-оздоровительных и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спортивных мероприятий поселения</w:t>
      </w:r>
    </w:p>
    <w:p w:rsidR="002922AE" w:rsidRPr="003051C4" w:rsidRDefault="002922AE" w:rsidP="000C3E82">
      <w:pPr>
        <w:widowControl/>
        <w:suppressAutoHyphens w:val="0"/>
        <w:ind w:firstLine="709"/>
        <w:jc w:val="center"/>
        <w:rPr>
          <w:rFonts w:eastAsia="Calibri"/>
          <w:szCs w:val="28"/>
        </w:rPr>
      </w:pPr>
    </w:p>
    <w:p w:rsidR="002922AE" w:rsidRPr="003051C4" w:rsidRDefault="002922AE" w:rsidP="000C3E82">
      <w:pPr>
        <w:widowControl/>
        <w:suppressAutoHyphens w:val="0"/>
        <w:autoSpaceDE w:val="0"/>
        <w:autoSpaceDN w:val="0"/>
        <w:adjustRightInd w:val="0"/>
        <w:ind w:firstLine="709"/>
        <w:jc w:val="both"/>
        <w:rPr>
          <w:rFonts w:eastAsia="Calibri"/>
          <w:bCs/>
          <w:szCs w:val="28"/>
          <w:u w:val="single"/>
        </w:rPr>
      </w:pPr>
      <w:r w:rsidRPr="003051C4">
        <w:rPr>
          <w:rFonts w:eastAsia="Calibri"/>
          <w:kern w:val="28"/>
          <w:szCs w:val="28"/>
        </w:rPr>
        <w:t>Несколько слов о развитии на территории поселения физической культуры и массового спорта, организации проведения официальных физкультурно-оздоро</w:t>
      </w:r>
      <w:r w:rsidRPr="003051C4">
        <w:rPr>
          <w:rFonts w:eastAsia="Calibri"/>
          <w:kern w:val="28"/>
          <w:szCs w:val="28"/>
        </w:rPr>
        <w:softHyphen/>
        <w:t>ви</w:t>
      </w:r>
      <w:r w:rsidRPr="003051C4">
        <w:rPr>
          <w:rFonts w:eastAsia="Calibri"/>
          <w:kern w:val="28"/>
          <w:szCs w:val="28"/>
        </w:rPr>
        <w:softHyphen/>
        <w:t>тельных и спортивных мероприятий поселения.</w:t>
      </w:r>
    </w:p>
    <w:p w:rsidR="002922AE" w:rsidRPr="003051C4" w:rsidRDefault="002922AE" w:rsidP="000C3E82">
      <w:pPr>
        <w:widowControl/>
        <w:suppressAutoHyphens w:val="0"/>
        <w:autoSpaceDE w:val="0"/>
        <w:autoSpaceDN w:val="0"/>
        <w:adjustRightInd w:val="0"/>
        <w:ind w:firstLine="709"/>
        <w:jc w:val="both"/>
        <w:rPr>
          <w:rFonts w:eastAsia="Calibri"/>
          <w:kern w:val="28"/>
          <w:szCs w:val="28"/>
        </w:rPr>
      </w:pPr>
      <w:r w:rsidRPr="003051C4">
        <w:rPr>
          <w:rFonts w:eastAsia="Calibri"/>
          <w:szCs w:val="28"/>
        </w:rPr>
        <w:t xml:space="preserve"> </w:t>
      </w:r>
      <w:proofErr w:type="gramStart"/>
      <w:r w:rsidRPr="003051C4">
        <w:rPr>
          <w:rFonts w:eastAsia="Calibri"/>
          <w:szCs w:val="28"/>
        </w:rPr>
        <w:t>На территории поселения расположен стадион (ФОТО), в состав которого входят: баскетбольная и две волейбольные  площадки (одна из которых  - для пляжного в/бола),  футбольные (большое и малое) поля.</w:t>
      </w:r>
      <w:proofErr w:type="gramEnd"/>
      <w:r w:rsidRPr="003051C4">
        <w:rPr>
          <w:rFonts w:eastAsia="Calibri"/>
          <w:szCs w:val="28"/>
        </w:rPr>
        <w:t xml:space="preserve"> Кроме того имеются: школьный спортивный зал, борцовский зал, 6 детских дворовых площадок. В школе № 19, доме культуры установлены теннисные столы, за которыми имеют возможность заниматься настольным </w:t>
      </w:r>
      <w:proofErr w:type="gramStart"/>
      <w:r w:rsidRPr="003051C4">
        <w:rPr>
          <w:rFonts w:eastAsia="Calibri"/>
          <w:szCs w:val="28"/>
        </w:rPr>
        <w:t>теннисом</w:t>
      </w:r>
      <w:proofErr w:type="gramEnd"/>
      <w:r w:rsidRPr="003051C4">
        <w:rPr>
          <w:rFonts w:eastAsia="Calibri"/>
          <w:szCs w:val="28"/>
        </w:rPr>
        <w:t xml:space="preserve"> как дети, так и взрослые. Практически ежедневно работают спортивные секции по футболу, волейболу, баскетболу, вольной борьбе.</w:t>
      </w:r>
      <w:r w:rsidRPr="003051C4">
        <w:rPr>
          <w:rFonts w:eastAsia="Calibri"/>
          <w:kern w:val="28"/>
          <w:szCs w:val="28"/>
        </w:rPr>
        <w:t xml:space="preserve"> </w:t>
      </w:r>
    </w:p>
    <w:p w:rsidR="002922AE" w:rsidRPr="003051C4" w:rsidRDefault="002922AE" w:rsidP="000C3E82">
      <w:pPr>
        <w:widowControl/>
        <w:suppressAutoHyphens w:val="0"/>
        <w:ind w:firstLine="709"/>
        <w:jc w:val="both"/>
        <w:rPr>
          <w:rFonts w:eastAsia="Calibri"/>
          <w:szCs w:val="28"/>
        </w:rPr>
      </w:pPr>
      <w:r w:rsidRPr="003051C4">
        <w:rPr>
          <w:rFonts w:eastAsia="Calibri"/>
          <w:szCs w:val="28"/>
        </w:rPr>
        <w:lastRenderedPageBreak/>
        <w:t xml:space="preserve">Большие спортивные состязания в поселении проводятся в честь праздников: 23 февраля, 8 марта, в апреле - в  День физкультурника, 9 мая – в честь Дня Победы. </w:t>
      </w:r>
    </w:p>
    <w:p w:rsidR="002922AE" w:rsidRPr="003051C4" w:rsidRDefault="002922AE" w:rsidP="000C3E82">
      <w:pPr>
        <w:widowControl/>
        <w:suppressAutoHyphens w:val="0"/>
        <w:ind w:firstLine="709"/>
        <w:jc w:val="both"/>
        <w:rPr>
          <w:rFonts w:eastAsia="Calibri"/>
          <w:szCs w:val="28"/>
        </w:rPr>
      </w:pPr>
      <w:r w:rsidRPr="003051C4">
        <w:rPr>
          <w:rFonts w:eastAsia="Calibri"/>
          <w:szCs w:val="28"/>
        </w:rPr>
        <w:t>Традиционно ежегодно наши дети принимают участие во Всекубанском турнире на Кубок губернатора среди дет</w:t>
      </w:r>
      <w:r w:rsidR="003F2AF4" w:rsidRPr="003051C4">
        <w:rPr>
          <w:rFonts w:eastAsia="Calibri"/>
          <w:szCs w:val="28"/>
        </w:rPr>
        <w:t>ских дворовых команд по футболу,</w:t>
      </w:r>
      <w:r w:rsidRPr="003051C4">
        <w:rPr>
          <w:rFonts w:eastAsia="Calibri"/>
          <w:szCs w:val="28"/>
        </w:rPr>
        <w:t xml:space="preserve"> </w:t>
      </w:r>
      <w:r w:rsidR="003F2AF4" w:rsidRPr="003051C4">
        <w:rPr>
          <w:rFonts w:eastAsia="Calibri"/>
          <w:szCs w:val="28"/>
        </w:rPr>
        <w:t>в чемпионате Гулькевичского района по футболу.</w:t>
      </w:r>
    </w:p>
    <w:p w:rsidR="002922AE" w:rsidRPr="003051C4" w:rsidRDefault="002922AE" w:rsidP="000C3E82">
      <w:pPr>
        <w:widowControl/>
        <w:suppressAutoHyphens w:val="0"/>
        <w:ind w:firstLine="709"/>
        <w:jc w:val="both"/>
        <w:rPr>
          <w:rFonts w:eastAsia="Calibri"/>
          <w:szCs w:val="28"/>
        </w:rPr>
      </w:pPr>
      <w:r w:rsidRPr="003051C4">
        <w:rPr>
          <w:rFonts w:eastAsia="Calibri"/>
          <w:szCs w:val="28"/>
        </w:rPr>
        <w:t>Этот год для наших футболистов взрослых и ветеранов стал урожайным на призовые места в районных соревнованиях:</w:t>
      </w:r>
    </w:p>
    <w:p w:rsidR="002922AE" w:rsidRPr="003051C4" w:rsidRDefault="002922AE" w:rsidP="000C3E82">
      <w:pPr>
        <w:widowControl/>
        <w:suppressAutoHyphens w:val="0"/>
        <w:ind w:firstLine="709"/>
        <w:rPr>
          <w:rFonts w:eastAsia="Calibri"/>
          <w:szCs w:val="28"/>
        </w:rPr>
      </w:pPr>
      <w:r w:rsidRPr="003051C4">
        <w:rPr>
          <w:rFonts w:eastAsia="Calibri"/>
          <w:szCs w:val="28"/>
        </w:rPr>
        <w:t>- 1 место в чемпионате  района по футболу;</w:t>
      </w:r>
    </w:p>
    <w:p w:rsidR="008905FD" w:rsidRPr="003051C4" w:rsidRDefault="008905FD" w:rsidP="000C3E82">
      <w:pPr>
        <w:widowControl/>
        <w:suppressAutoHyphens w:val="0"/>
        <w:ind w:firstLine="709"/>
        <w:rPr>
          <w:rFonts w:eastAsia="Calibri"/>
          <w:szCs w:val="28"/>
        </w:rPr>
      </w:pPr>
      <w:r w:rsidRPr="003051C4">
        <w:rPr>
          <w:rFonts w:eastAsia="Calibri"/>
          <w:szCs w:val="28"/>
        </w:rPr>
        <w:t>- 1 место в Кубке  муниципального образования Гулькевичский район на приз заслуженного мастера спорта Л.В.</w:t>
      </w:r>
      <w:r w:rsidR="001648EF" w:rsidRPr="003051C4">
        <w:rPr>
          <w:rFonts w:eastAsia="Calibri"/>
          <w:szCs w:val="28"/>
        </w:rPr>
        <w:t xml:space="preserve"> </w:t>
      </w:r>
      <w:r w:rsidRPr="003051C4">
        <w:rPr>
          <w:rFonts w:eastAsia="Calibri"/>
          <w:szCs w:val="28"/>
        </w:rPr>
        <w:t>Назаренко;</w:t>
      </w:r>
    </w:p>
    <w:p w:rsidR="002922AE" w:rsidRPr="003051C4" w:rsidRDefault="002922AE" w:rsidP="000C3E82">
      <w:pPr>
        <w:widowControl/>
        <w:suppressAutoHyphens w:val="0"/>
        <w:ind w:firstLine="709"/>
        <w:rPr>
          <w:rFonts w:eastAsia="Calibri"/>
          <w:szCs w:val="28"/>
        </w:rPr>
      </w:pPr>
      <w:r w:rsidRPr="003051C4">
        <w:rPr>
          <w:rFonts w:eastAsia="Calibri"/>
          <w:szCs w:val="28"/>
        </w:rPr>
        <w:t xml:space="preserve">- </w:t>
      </w:r>
      <w:r w:rsidR="003F2AF4" w:rsidRPr="003051C4">
        <w:rPr>
          <w:rFonts w:eastAsia="Calibri"/>
          <w:szCs w:val="28"/>
        </w:rPr>
        <w:t>2</w:t>
      </w:r>
      <w:r w:rsidRPr="003051C4">
        <w:rPr>
          <w:rFonts w:eastAsia="Calibri"/>
          <w:szCs w:val="28"/>
        </w:rPr>
        <w:t xml:space="preserve"> место в Первенстве  района по футболу среди ветеранов сельских поселений;</w:t>
      </w:r>
    </w:p>
    <w:p w:rsidR="008905FD" w:rsidRPr="003051C4" w:rsidRDefault="008905FD" w:rsidP="000C3E82">
      <w:pPr>
        <w:widowControl/>
        <w:suppressAutoHyphens w:val="0"/>
        <w:ind w:firstLine="709"/>
        <w:rPr>
          <w:rFonts w:eastAsia="Calibri"/>
          <w:szCs w:val="28"/>
        </w:rPr>
      </w:pPr>
      <w:r w:rsidRPr="003051C4">
        <w:rPr>
          <w:rFonts w:eastAsia="Calibri"/>
          <w:szCs w:val="28"/>
        </w:rPr>
        <w:t>- 2 место</w:t>
      </w:r>
      <w:r w:rsidR="00061B26" w:rsidRPr="003051C4">
        <w:rPr>
          <w:rFonts w:eastAsia="Calibri"/>
          <w:szCs w:val="28"/>
        </w:rPr>
        <w:t xml:space="preserve"> в Чемпионате района по футболу среди юношей;</w:t>
      </w:r>
    </w:p>
    <w:p w:rsidR="00061B26" w:rsidRPr="003051C4" w:rsidRDefault="00061B26" w:rsidP="000C3E82">
      <w:pPr>
        <w:widowControl/>
        <w:suppressAutoHyphens w:val="0"/>
        <w:ind w:firstLine="709"/>
        <w:rPr>
          <w:rFonts w:eastAsia="Calibri"/>
          <w:szCs w:val="28"/>
        </w:rPr>
      </w:pPr>
      <w:r w:rsidRPr="003051C4">
        <w:rPr>
          <w:rFonts w:eastAsia="Calibri"/>
          <w:szCs w:val="28"/>
        </w:rPr>
        <w:t>- 2 место</w:t>
      </w:r>
      <w:r w:rsidRPr="003051C4">
        <w:rPr>
          <w:szCs w:val="28"/>
        </w:rPr>
        <w:t xml:space="preserve"> </w:t>
      </w:r>
      <w:r w:rsidR="00CC6A7F" w:rsidRPr="003051C4">
        <w:rPr>
          <w:szCs w:val="28"/>
        </w:rPr>
        <w:t xml:space="preserve">по </w:t>
      </w:r>
      <w:r w:rsidR="00CC6A7F" w:rsidRPr="003051C4">
        <w:rPr>
          <w:rFonts w:eastAsia="Calibri"/>
          <w:szCs w:val="28"/>
        </w:rPr>
        <w:t>Пляжному</w:t>
      </w:r>
      <w:r w:rsidRPr="003051C4">
        <w:rPr>
          <w:rFonts w:eastAsia="Calibri"/>
          <w:szCs w:val="28"/>
        </w:rPr>
        <w:t xml:space="preserve"> волейбол</w:t>
      </w:r>
      <w:r w:rsidR="00CC6A7F" w:rsidRPr="003051C4">
        <w:rPr>
          <w:rFonts w:eastAsia="Calibri"/>
          <w:szCs w:val="28"/>
        </w:rPr>
        <w:t>у</w:t>
      </w:r>
      <w:r w:rsidRPr="003051C4">
        <w:rPr>
          <w:rFonts w:eastAsia="Calibri"/>
          <w:szCs w:val="28"/>
        </w:rPr>
        <w:t xml:space="preserve"> среди мужчин</w:t>
      </w:r>
      <w:r w:rsidR="00CC6A7F" w:rsidRPr="003051C4">
        <w:rPr>
          <w:rFonts w:eastAsia="Calibri"/>
          <w:szCs w:val="28"/>
        </w:rPr>
        <w:t>;</w:t>
      </w:r>
    </w:p>
    <w:p w:rsidR="0083208F" w:rsidRPr="003051C4" w:rsidRDefault="00CC6A7F" w:rsidP="000C3E82">
      <w:pPr>
        <w:widowControl/>
        <w:suppressAutoHyphens w:val="0"/>
        <w:ind w:firstLine="709"/>
        <w:rPr>
          <w:rFonts w:eastAsia="Calibri"/>
          <w:szCs w:val="28"/>
        </w:rPr>
      </w:pPr>
      <w:r w:rsidRPr="003051C4">
        <w:rPr>
          <w:rFonts w:eastAsia="Calibri"/>
          <w:szCs w:val="28"/>
        </w:rPr>
        <w:t xml:space="preserve">- </w:t>
      </w:r>
      <w:r w:rsidR="0083208F" w:rsidRPr="003051C4">
        <w:rPr>
          <w:rFonts w:eastAsia="Calibri"/>
          <w:szCs w:val="28"/>
        </w:rPr>
        <w:t>3 места</w:t>
      </w:r>
      <w:r w:rsidRPr="003051C4">
        <w:rPr>
          <w:rFonts w:eastAsia="Calibri"/>
          <w:szCs w:val="28"/>
        </w:rPr>
        <w:t xml:space="preserve"> на Кубок Губернатора </w:t>
      </w:r>
      <w:r w:rsidR="0083208F" w:rsidRPr="003051C4">
        <w:rPr>
          <w:rFonts w:eastAsia="Calibri"/>
          <w:szCs w:val="28"/>
        </w:rPr>
        <w:t xml:space="preserve">по футболу </w:t>
      </w:r>
      <w:r w:rsidRPr="003051C4">
        <w:rPr>
          <w:rFonts w:eastAsia="Calibri"/>
          <w:szCs w:val="28"/>
        </w:rPr>
        <w:t>среди юношей</w:t>
      </w:r>
      <w:r w:rsidR="0083208F" w:rsidRPr="003051C4">
        <w:rPr>
          <w:rFonts w:eastAsia="Calibri"/>
          <w:szCs w:val="28"/>
        </w:rPr>
        <w:t xml:space="preserve"> 2007-2008, 2009-2010</w:t>
      </w:r>
      <w:r w:rsidR="00783B8C" w:rsidRPr="003051C4">
        <w:rPr>
          <w:rFonts w:eastAsia="Calibri"/>
          <w:szCs w:val="28"/>
        </w:rPr>
        <w:t>.</w:t>
      </w:r>
    </w:p>
    <w:p w:rsidR="00783B8C" w:rsidRPr="003051C4" w:rsidRDefault="00783B8C" w:rsidP="000C3E82">
      <w:pPr>
        <w:widowControl/>
        <w:suppressAutoHyphens w:val="0"/>
        <w:ind w:firstLine="709"/>
        <w:rPr>
          <w:rFonts w:eastAsia="Calibri"/>
          <w:szCs w:val="28"/>
        </w:rPr>
      </w:pPr>
      <w:r w:rsidRPr="003051C4">
        <w:rPr>
          <w:rFonts w:eastAsia="Calibri"/>
          <w:szCs w:val="28"/>
        </w:rPr>
        <w:t>Также успешно выступили наши юноши в соревнованиях по стритболу на Кубок Губернатора, заняв 3 место.</w:t>
      </w:r>
    </w:p>
    <w:p w:rsidR="009F2E2C" w:rsidRPr="003051C4" w:rsidRDefault="009F2E2C" w:rsidP="000C3E82">
      <w:pPr>
        <w:widowControl/>
        <w:suppressAutoHyphens w:val="0"/>
        <w:ind w:firstLine="709"/>
        <w:jc w:val="center"/>
        <w:rPr>
          <w:rFonts w:eastAsia="Calibri"/>
          <w:szCs w:val="28"/>
        </w:rPr>
      </w:pP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Содействие в развитии </w:t>
      </w:r>
      <w:proofErr w:type="gramStart"/>
      <w:r w:rsidRPr="003051C4">
        <w:rPr>
          <w:rFonts w:eastAsia="Calibri"/>
          <w:szCs w:val="28"/>
        </w:rPr>
        <w:t>сельскохозяйственного</w:t>
      </w:r>
      <w:proofErr w:type="gramEnd"/>
      <w:r w:rsidRPr="003051C4">
        <w:rPr>
          <w:rFonts w:eastAsia="Calibri"/>
          <w:szCs w:val="28"/>
        </w:rPr>
        <w:t xml:space="preserve">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 xml:space="preserve">производства, создание условий для развития малого и </w:t>
      </w:r>
    </w:p>
    <w:p w:rsidR="002922AE" w:rsidRPr="003051C4" w:rsidRDefault="002922AE" w:rsidP="000C3E82">
      <w:pPr>
        <w:widowControl/>
        <w:suppressAutoHyphens w:val="0"/>
        <w:ind w:firstLine="709"/>
        <w:jc w:val="center"/>
        <w:rPr>
          <w:rFonts w:eastAsia="Calibri"/>
          <w:szCs w:val="28"/>
        </w:rPr>
      </w:pPr>
      <w:r w:rsidRPr="003051C4">
        <w:rPr>
          <w:rFonts w:eastAsia="Calibri"/>
          <w:szCs w:val="28"/>
        </w:rPr>
        <w:t>среднего предпринимательства</w:t>
      </w:r>
    </w:p>
    <w:p w:rsidR="002922AE" w:rsidRPr="003051C4" w:rsidRDefault="002922AE" w:rsidP="000C3E82">
      <w:pPr>
        <w:widowControl/>
        <w:suppressAutoHyphens w:val="0"/>
        <w:ind w:firstLine="709"/>
        <w:jc w:val="center"/>
        <w:rPr>
          <w:rFonts w:eastAsia="Calibri"/>
          <w:szCs w:val="28"/>
        </w:rPr>
      </w:pPr>
    </w:p>
    <w:p w:rsidR="002922AE" w:rsidRPr="003051C4" w:rsidRDefault="002922AE" w:rsidP="000C3E82">
      <w:pPr>
        <w:widowControl/>
        <w:suppressAutoHyphens w:val="0"/>
        <w:ind w:firstLine="709"/>
        <w:jc w:val="both"/>
        <w:rPr>
          <w:rFonts w:eastAsia="Times New Roman"/>
          <w:szCs w:val="28"/>
          <w:lang w:eastAsia="ru-RU"/>
        </w:rPr>
      </w:pPr>
      <w:r w:rsidRPr="003051C4">
        <w:rPr>
          <w:rFonts w:eastAsia="Calibri"/>
          <w:szCs w:val="28"/>
        </w:rPr>
        <w:t>На территории поселения живут и работают 68 индивидуальных предпринимателей, которые занимаются выращиванием сельскохозяйственных культур, овощей, разведением крупного и мелкого рогатого скота, о</w:t>
      </w:r>
      <w:r w:rsidRPr="003051C4">
        <w:rPr>
          <w:rFonts w:eastAsia="Times New Roman"/>
          <w:szCs w:val="28"/>
          <w:lang w:eastAsia="ru-RU"/>
        </w:rPr>
        <w:t xml:space="preserve">существляют свою деятельность 300 личных подсобных хозяйств (ЛПХ), в которых выращивается </w:t>
      </w:r>
      <w:r w:rsidR="006241F2" w:rsidRPr="003051C4">
        <w:rPr>
          <w:rFonts w:eastAsia="Times New Roman"/>
          <w:szCs w:val="28"/>
          <w:lang w:eastAsia="ru-RU"/>
        </w:rPr>
        <w:t>269</w:t>
      </w:r>
      <w:r w:rsidRPr="003051C4">
        <w:rPr>
          <w:rFonts w:eastAsia="Times New Roman"/>
          <w:szCs w:val="28"/>
          <w:lang w:eastAsia="ru-RU"/>
        </w:rPr>
        <w:t xml:space="preserve"> голов КРС, </w:t>
      </w:r>
      <w:r w:rsidR="006241F2" w:rsidRPr="003051C4">
        <w:rPr>
          <w:rFonts w:eastAsia="Times New Roman"/>
          <w:szCs w:val="28"/>
          <w:lang w:eastAsia="ru-RU"/>
        </w:rPr>
        <w:t>182 головы</w:t>
      </w:r>
      <w:r w:rsidRPr="003051C4">
        <w:rPr>
          <w:rFonts w:eastAsia="Times New Roman"/>
          <w:szCs w:val="28"/>
          <w:lang w:eastAsia="ru-RU"/>
        </w:rPr>
        <w:t xml:space="preserve"> МРС, </w:t>
      </w:r>
      <w:r w:rsidR="006241F2" w:rsidRPr="003051C4">
        <w:rPr>
          <w:rFonts w:eastAsia="Times New Roman"/>
          <w:szCs w:val="28"/>
          <w:lang w:eastAsia="ru-RU"/>
        </w:rPr>
        <w:t>5870</w:t>
      </w:r>
      <w:r w:rsidRPr="003051C4">
        <w:rPr>
          <w:rFonts w:eastAsia="Times New Roman"/>
          <w:szCs w:val="28"/>
          <w:lang w:eastAsia="ru-RU"/>
        </w:rPr>
        <w:t xml:space="preserve"> голов птицы, 55 пчелосемей, 1</w:t>
      </w:r>
      <w:r w:rsidR="006241F2" w:rsidRPr="003051C4">
        <w:rPr>
          <w:rFonts w:eastAsia="Times New Roman"/>
          <w:szCs w:val="28"/>
          <w:lang w:eastAsia="ru-RU"/>
        </w:rPr>
        <w:t>8</w:t>
      </w:r>
      <w:r w:rsidRPr="003051C4">
        <w:rPr>
          <w:rFonts w:eastAsia="Times New Roman"/>
          <w:szCs w:val="28"/>
          <w:lang w:eastAsia="ru-RU"/>
        </w:rPr>
        <w:t xml:space="preserve">0 кроликов, </w:t>
      </w:r>
      <w:r w:rsidR="006241F2" w:rsidRPr="003051C4">
        <w:rPr>
          <w:rFonts w:eastAsia="Times New Roman"/>
          <w:szCs w:val="28"/>
          <w:lang w:eastAsia="ru-RU"/>
        </w:rPr>
        <w:t>120</w:t>
      </w:r>
      <w:r w:rsidRPr="003051C4">
        <w:rPr>
          <w:rFonts w:eastAsia="Times New Roman"/>
          <w:szCs w:val="28"/>
          <w:lang w:eastAsia="ru-RU"/>
        </w:rPr>
        <w:t xml:space="preserve"> нутрий. </w:t>
      </w:r>
    </w:p>
    <w:p w:rsidR="00C063EC" w:rsidRPr="003051C4" w:rsidRDefault="00C063EC" w:rsidP="000C3E82">
      <w:pPr>
        <w:widowControl/>
        <w:suppressAutoHyphens w:val="0"/>
        <w:ind w:firstLine="709"/>
        <w:jc w:val="center"/>
        <w:rPr>
          <w:rFonts w:eastAsia="Times New Roman"/>
          <w:szCs w:val="28"/>
          <w:lang w:eastAsia="ru-RU"/>
        </w:rPr>
      </w:pPr>
    </w:p>
    <w:p w:rsidR="002922AE" w:rsidRPr="003051C4" w:rsidRDefault="002922AE" w:rsidP="000C3E82">
      <w:pPr>
        <w:widowControl/>
        <w:suppressAutoHyphens w:val="0"/>
        <w:ind w:firstLine="709"/>
        <w:jc w:val="center"/>
        <w:rPr>
          <w:rFonts w:eastAsia="Times New Roman"/>
          <w:szCs w:val="28"/>
          <w:lang w:eastAsia="ru-RU"/>
        </w:rPr>
      </w:pPr>
      <w:r w:rsidRPr="003051C4">
        <w:rPr>
          <w:rFonts w:eastAsia="Times New Roman"/>
          <w:szCs w:val="28"/>
          <w:lang w:eastAsia="ru-RU"/>
        </w:rPr>
        <w:t xml:space="preserve">Работа административной комиссии </w:t>
      </w:r>
    </w:p>
    <w:p w:rsidR="002922AE" w:rsidRPr="003051C4" w:rsidRDefault="002922AE" w:rsidP="000C3E82">
      <w:pPr>
        <w:widowControl/>
        <w:suppressAutoHyphens w:val="0"/>
        <w:ind w:firstLine="709"/>
        <w:jc w:val="center"/>
        <w:rPr>
          <w:rFonts w:eastAsia="Times New Roman"/>
          <w:color w:val="00B050"/>
          <w:szCs w:val="28"/>
          <w:lang w:eastAsia="ru-RU"/>
        </w:rPr>
      </w:pPr>
    </w:p>
    <w:p w:rsidR="002922AE" w:rsidRPr="003051C4" w:rsidRDefault="002922AE" w:rsidP="000C3E82">
      <w:pPr>
        <w:widowControl/>
        <w:suppressAutoHyphens w:val="0"/>
        <w:ind w:firstLine="709"/>
        <w:jc w:val="both"/>
        <w:rPr>
          <w:rFonts w:eastAsia="Times New Roman"/>
          <w:szCs w:val="28"/>
          <w:lang w:eastAsia="ru-RU"/>
        </w:rPr>
      </w:pPr>
      <w:r w:rsidRPr="003051C4">
        <w:rPr>
          <w:rFonts w:eastAsia="Times New Roman"/>
          <w:szCs w:val="28"/>
          <w:lang w:eastAsia="ru-RU"/>
        </w:rPr>
        <w:t xml:space="preserve">Еженедельно комиссия по благоустройству проводит рейдовые мероприятия по санитарному состоянию, в ходе которых составляются протоколы, выносятся предупреждения. </w:t>
      </w:r>
    </w:p>
    <w:p w:rsidR="002922AE" w:rsidRPr="003051C4" w:rsidRDefault="00246EAC" w:rsidP="000C3E82">
      <w:pPr>
        <w:widowControl/>
        <w:suppressAutoHyphens w:val="0"/>
        <w:ind w:firstLine="709"/>
        <w:jc w:val="both"/>
        <w:rPr>
          <w:rFonts w:eastAsia="Times New Roman"/>
          <w:szCs w:val="28"/>
          <w:lang w:eastAsia="ru-RU"/>
        </w:rPr>
      </w:pPr>
      <w:r w:rsidRPr="003051C4">
        <w:rPr>
          <w:rFonts w:eastAsia="Times New Roman"/>
          <w:szCs w:val="28"/>
          <w:lang w:eastAsia="ru-RU"/>
        </w:rPr>
        <w:t>В 2022</w:t>
      </w:r>
      <w:r w:rsidR="002922AE" w:rsidRPr="003051C4">
        <w:rPr>
          <w:rFonts w:eastAsia="Times New Roman"/>
          <w:szCs w:val="28"/>
          <w:lang w:eastAsia="ru-RU"/>
        </w:rPr>
        <w:t xml:space="preserve"> году администрати</w:t>
      </w:r>
      <w:r w:rsidRPr="003051C4">
        <w:rPr>
          <w:rFonts w:eastAsia="Times New Roman"/>
          <w:szCs w:val="28"/>
          <w:lang w:eastAsia="ru-RU"/>
        </w:rPr>
        <w:t>вной комиссией было проведено 10</w:t>
      </w:r>
      <w:r w:rsidR="002922AE" w:rsidRPr="003051C4">
        <w:rPr>
          <w:rFonts w:eastAsia="Times New Roman"/>
          <w:szCs w:val="28"/>
          <w:lang w:eastAsia="ru-RU"/>
        </w:rPr>
        <w:t xml:space="preserve"> заседаний. Количество поступивших </w:t>
      </w:r>
      <w:r w:rsidRPr="003051C4">
        <w:rPr>
          <w:rFonts w:eastAsia="Times New Roman"/>
          <w:szCs w:val="28"/>
          <w:lang w:eastAsia="ru-RU"/>
        </w:rPr>
        <w:t>административных протоколов – 41</w:t>
      </w:r>
      <w:r w:rsidR="002922AE" w:rsidRPr="003051C4">
        <w:rPr>
          <w:rFonts w:eastAsia="Times New Roman"/>
          <w:szCs w:val="28"/>
          <w:lang w:eastAsia="ru-RU"/>
        </w:rPr>
        <w:t xml:space="preserve">, из них </w:t>
      </w:r>
      <w:r w:rsidRPr="003051C4">
        <w:rPr>
          <w:rFonts w:eastAsia="Times New Roman"/>
          <w:szCs w:val="28"/>
          <w:lang w:eastAsia="ru-RU"/>
        </w:rPr>
        <w:t>13</w:t>
      </w:r>
      <w:r w:rsidR="002922AE" w:rsidRPr="003051C4">
        <w:rPr>
          <w:rFonts w:eastAsia="Times New Roman"/>
          <w:szCs w:val="28"/>
          <w:lang w:eastAsia="ru-RU"/>
        </w:rPr>
        <w:t xml:space="preserve"> протокол</w:t>
      </w:r>
      <w:r w:rsidRPr="003051C4">
        <w:rPr>
          <w:rFonts w:eastAsia="Times New Roman"/>
          <w:szCs w:val="28"/>
          <w:lang w:eastAsia="ru-RU"/>
        </w:rPr>
        <w:t>ов</w:t>
      </w:r>
      <w:r w:rsidR="002922AE" w:rsidRPr="003051C4">
        <w:rPr>
          <w:rFonts w:eastAsia="Times New Roman"/>
          <w:szCs w:val="28"/>
          <w:lang w:eastAsia="ru-RU"/>
        </w:rPr>
        <w:t xml:space="preserve"> </w:t>
      </w:r>
      <w:r w:rsidRPr="003051C4">
        <w:rPr>
          <w:rFonts w:eastAsia="Times New Roman"/>
          <w:szCs w:val="28"/>
          <w:lang w:eastAsia="ru-RU"/>
        </w:rPr>
        <w:t xml:space="preserve">за </w:t>
      </w:r>
      <w:r w:rsidR="002922AE" w:rsidRPr="003051C4">
        <w:rPr>
          <w:rFonts w:eastAsia="Times New Roman"/>
          <w:szCs w:val="28"/>
          <w:lang w:eastAsia="ru-RU"/>
        </w:rPr>
        <w:t>нарушение правил бла</w:t>
      </w:r>
      <w:r w:rsidR="005B1A5C" w:rsidRPr="003051C4">
        <w:rPr>
          <w:rFonts w:eastAsia="Times New Roman"/>
          <w:szCs w:val="28"/>
          <w:lang w:eastAsia="ru-RU"/>
        </w:rPr>
        <w:t>гоустройства населенных пунктов</w:t>
      </w:r>
      <w:r w:rsidR="002922AE" w:rsidRPr="003051C4">
        <w:rPr>
          <w:rFonts w:eastAsia="Times New Roman"/>
          <w:szCs w:val="28"/>
          <w:lang w:eastAsia="ru-RU"/>
        </w:rPr>
        <w:t xml:space="preserve"> и </w:t>
      </w:r>
      <w:r w:rsidRPr="003051C4">
        <w:rPr>
          <w:rFonts w:eastAsia="Times New Roman"/>
          <w:szCs w:val="28"/>
          <w:lang w:eastAsia="ru-RU"/>
        </w:rPr>
        <w:t>28</w:t>
      </w:r>
      <w:r w:rsidR="005B1A5C" w:rsidRPr="003051C4">
        <w:rPr>
          <w:rFonts w:eastAsia="Times New Roman"/>
          <w:szCs w:val="28"/>
          <w:lang w:eastAsia="ru-RU"/>
        </w:rPr>
        <w:t xml:space="preserve"> протоколов</w:t>
      </w:r>
      <w:r w:rsidR="002922AE" w:rsidRPr="003051C4">
        <w:rPr>
          <w:rFonts w:eastAsia="Times New Roman"/>
          <w:szCs w:val="28"/>
          <w:lang w:eastAsia="ru-RU"/>
        </w:rPr>
        <w:t xml:space="preserve"> </w:t>
      </w:r>
      <w:r w:rsidRPr="003051C4">
        <w:rPr>
          <w:rFonts w:eastAsia="Times New Roman"/>
          <w:szCs w:val="28"/>
          <w:lang w:eastAsia="ru-RU"/>
        </w:rPr>
        <w:t xml:space="preserve">за </w:t>
      </w:r>
      <w:r w:rsidR="002922AE" w:rsidRPr="003051C4">
        <w:rPr>
          <w:rFonts w:eastAsia="Times New Roman"/>
          <w:szCs w:val="28"/>
          <w:lang w:eastAsia="ru-RU"/>
        </w:rPr>
        <w:t>сжигание сухой растительности</w:t>
      </w:r>
      <w:r w:rsidRPr="003051C4">
        <w:rPr>
          <w:rFonts w:eastAsia="Times New Roman"/>
          <w:szCs w:val="28"/>
          <w:lang w:eastAsia="ru-RU"/>
        </w:rPr>
        <w:t xml:space="preserve"> (ст.7.15</w:t>
      </w:r>
      <w:r w:rsidR="002922AE" w:rsidRPr="003051C4">
        <w:rPr>
          <w:rFonts w:eastAsia="Times New Roman"/>
          <w:szCs w:val="28"/>
          <w:lang w:eastAsia="ru-RU"/>
        </w:rPr>
        <w:t xml:space="preserve">). </w:t>
      </w:r>
    </w:p>
    <w:p w:rsidR="002922AE" w:rsidRPr="003051C4" w:rsidRDefault="002922AE" w:rsidP="000C3E82">
      <w:pPr>
        <w:widowControl/>
        <w:suppressAutoHyphens w:val="0"/>
        <w:ind w:firstLine="709"/>
        <w:jc w:val="center"/>
        <w:rPr>
          <w:rFonts w:eastAsia="Times New Roman"/>
          <w:szCs w:val="28"/>
          <w:lang w:eastAsia="ru-RU"/>
        </w:rPr>
      </w:pPr>
    </w:p>
    <w:p w:rsidR="002922AE" w:rsidRPr="003051C4" w:rsidRDefault="002922AE" w:rsidP="000C3E82">
      <w:pPr>
        <w:widowControl/>
        <w:suppressAutoHyphens w:val="0"/>
        <w:ind w:firstLine="709"/>
        <w:jc w:val="center"/>
        <w:rPr>
          <w:rFonts w:eastAsia="Times New Roman"/>
          <w:szCs w:val="28"/>
          <w:lang w:eastAsia="ru-RU"/>
        </w:rPr>
      </w:pPr>
      <w:r w:rsidRPr="003051C4">
        <w:rPr>
          <w:rFonts w:eastAsia="Times New Roman"/>
          <w:szCs w:val="28"/>
          <w:lang w:eastAsia="ru-RU"/>
        </w:rPr>
        <w:t>Благоустройство территории</w:t>
      </w:r>
    </w:p>
    <w:p w:rsidR="00075E40" w:rsidRPr="003051C4" w:rsidRDefault="00075E40" w:rsidP="000C3E82">
      <w:pPr>
        <w:widowControl/>
        <w:suppressAutoHyphens w:val="0"/>
        <w:ind w:firstLine="709"/>
        <w:jc w:val="center"/>
        <w:rPr>
          <w:rFonts w:eastAsia="Times New Roman"/>
          <w:szCs w:val="28"/>
          <w:lang w:eastAsia="ru-RU"/>
        </w:rPr>
      </w:pPr>
    </w:p>
    <w:p w:rsidR="002922AE" w:rsidRPr="003051C4" w:rsidRDefault="002922AE" w:rsidP="000C3E82">
      <w:pPr>
        <w:widowControl/>
        <w:suppressAutoHyphens w:val="0"/>
        <w:ind w:firstLine="709"/>
        <w:jc w:val="both"/>
        <w:rPr>
          <w:rFonts w:eastAsia="Times New Roman"/>
          <w:szCs w:val="28"/>
          <w:lang w:eastAsia="ru-RU"/>
        </w:rPr>
      </w:pPr>
      <w:r w:rsidRPr="003051C4">
        <w:rPr>
          <w:rFonts w:eastAsia="Times New Roman"/>
          <w:szCs w:val="28"/>
          <w:lang w:eastAsia="ru-RU"/>
        </w:rPr>
        <w:t xml:space="preserve">Одним из самых актуальных вопросов был и остается вопрос благоустройства населенных пунктов поселения. В его решении большую роль </w:t>
      </w:r>
      <w:r w:rsidRPr="003051C4">
        <w:rPr>
          <w:rFonts w:eastAsia="Times New Roman"/>
          <w:szCs w:val="28"/>
          <w:lang w:eastAsia="ru-RU"/>
        </w:rPr>
        <w:lastRenderedPageBreak/>
        <w:t>играет так называемый человеческий фактор. С апреля по ноябрь месяц было организовано и проведено 1</w:t>
      </w:r>
      <w:r w:rsidR="00075E40" w:rsidRPr="003051C4">
        <w:rPr>
          <w:rFonts w:eastAsia="Times New Roman"/>
          <w:szCs w:val="28"/>
          <w:lang w:eastAsia="ru-RU"/>
        </w:rPr>
        <w:t>6</w:t>
      </w:r>
      <w:r w:rsidRPr="003051C4">
        <w:rPr>
          <w:rFonts w:eastAsia="Times New Roman"/>
          <w:szCs w:val="28"/>
          <w:lang w:eastAsia="ru-RU"/>
        </w:rPr>
        <w:t xml:space="preserve"> субботников, в которых принимали участие как сотрудники администрации, работники школы, Дома культуры, депутаты, так и обычные жители поселения. В ходе субботников очищались от мусора кладбища, прилегающие к памятникам территории, производилась вырубка порослей и спил сухих деревьев, ликвидировались стихийные свалки мусора.</w:t>
      </w:r>
      <w:r w:rsidRPr="003051C4">
        <w:rPr>
          <w:szCs w:val="28"/>
        </w:rPr>
        <w:t xml:space="preserve"> </w:t>
      </w:r>
      <w:r w:rsidRPr="003051C4">
        <w:rPr>
          <w:rFonts w:eastAsia="Times New Roman"/>
          <w:szCs w:val="28"/>
          <w:lang w:eastAsia="ru-RU"/>
        </w:rPr>
        <w:t>В весенне-летний период проводились работы по покраске элементов детских площадок, побелке деревьев.</w:t>
      </w:r>
      <w:r w:rsidRPr="003051C4">
        <w:rPr>
          <w:szCs w:val="28"/>
        </w:rPr>
        <w:t xml:space="preserve"> </w:t>
      </w:r>
      <w:r w:rsidRPr="003051C4">
        <w:rPr>
          <w:rFonts w:eastAsia="Times New Roman"/>
          <w:szCs w:val="28"/>
          <w:lang w:eastAsia="ru-RU"/>
        </w:rPr>
        <w:t>В осенне-зимний период спил аварийных деревьев, уборка веток, мусора.</w:t>
      </w:r>
    </w:p>
    <w:p w:rsidR="002922AE" w:rsidRPr="003051C4" w:rsidRDefault="002922AE" w:rsidP="000C3E82">
      <w:pPr>
        <w:widowControl/>
        <w:suppressAutoHyphens w:val="0"/>
        <w:ind w:firstLine="709"/>
        <w:jc w:val="both"/>
        <w:rPr>
          <w:rFonts w:eastAsia="Times New Roman"/>
          <w:szCs w:val="28"/>
          <w:lang w:eastAsia="ru-RU"/>
        </w:rPr>
      </w:pPr>
      <w:proofErr w:type="gramStart"/>
      <w:r w:rsidRPr="003051C4">
        <w:rPr>
          <w:rFonts w:eastAsia="Times New Roman"/>
          <w:szCs w:val="28"/>
          <w:lang w:eastAsia="ru-RU"/>
        </w:rPr>
        <w:t>Особую благодарность хочется выразить тем неравнодушным жителям нашего поселения, которые активно участвуют в жизни поселения, руководителям наших органов ТОС, членам хуторского казачьего общества «Скобелевское» во главе с атаманам Золотаревым Юрием Николаевичем</w:t>
      </w:r>
      <w:r w:rsidR="00F706A4" w:rsidRPr="003051C4">
        <w:rPr>
          <w:rFonts w:eastAsia="Times New Roman"/>
          <w:szCs w:val="28"/>
          <w:lang w:eastAsia="ru-RU"/>
        </w:rPr>
        <w:t xml:space="preserve">, нашим ветеранам, которых представляет Совет ветеранов поселения под руководством </w:t>
      </w:r>
      <w:proofErr w:type="spellStart"/>
      <w:r w:rsidR="00F706A4" w:rsidRPr="003051C4">
        <w:rPr>
          <w:rFonts w:eastAsia="Times New Roman"/>
          <w:szCs w:val="28"/>
          <w:lang w:eastAsia="ru-RU"/>
        </w:rPr>
        <w:t>Лещёва</w:t>
      </w:r>
      <w:proofErr w:type="spellEnd"/>
      <w:r w:rsidR="00F706A4" w:rsidRPr="003051C4">
        <w:rPr>
          <w:rFonts w:eastAsia="Times New Roman"/>
          <w:szCs w:val="28"/>
          <w:lang w:eastAsia="ru-RU"/>
        </w:rPr>
        <w:t xml:space="preserve"> Николая Ивановича</w:t>
      </w:r>
      <w:r w:rsidRPr="003051C4">
        <w:rPr>
          <w:rFonts w:eastAsia="Times New Roman"/>
          <w:szCs w:val="28"/>
          <w:lang w:eastAsia="ru-RU"/>
        </w:rPr>
        <w:t xml:space="preserve"> и, конечно, нашим индивидуальным предпринимателям за активное участие не только в субботниках, но и практически во всех</w:t>
      </w:r>
      <w:proofErr w:type="gramEnd"/>
      <w:r w:rsidRPr="003051C4">
        <w:rPr>
          <w:rFonts w:eastAsia="Times New Roman"/>
          <w:szCs w:val="28"/>
          <w:lang w:eastAsia="ru-RU"/>
        </w:rPr>
        <w:t xml:space="preserve"> </w:t>
      </w:r>
      <w:proofErr w:type="gramStart"/>
      <w:r w:rsidRPr="003051C4">
        <w:rPr>
          <w:rFonts w:eastAsia="Times New Roman"/>
          <w:szCs w:val="28"/>
          <w:lang w:eastAsia="ru-RU"/>
        </w:rPr>
        <w:t>мероприятиях</w:t>
      </w:r>
      <w:proofErr w:type="gramEnd"/>
      <w:r w:rsidRPr="003051C4">
        <w:rPr>
          <w:rFonts w:eastAsia="Times New Roman"/>
          <w:szCs w:val="28"/>
          <w:lang w:eastAsia="ru-RU"/>
        </w:rPr>
        <w:t xml:space="preserve"> проводимых на территории поселения.</w:t>
      </w:r>
    </w:p>
    <w:p w:rsidR="005B1A5C" w:rsidRPr="003051C4" w:rsidRDefault="005B1A5C" w:rsidP="000C3E82">
      <w:pPr>
        <w:widowControl/>
        <w:suppressAutoHyphens w:val="0"/>
        <w:ind w:firstLine="709"/>
        <w:jc w:val="center"/>
        <w:rPr>
          <w:rFonts w:eastAsia="Times New Roman"/>
          <w:szCs w:val="28"/>
          <w:lang w:eastAsia="ru-RU"/>
        </w:rPr>
      </w:pPr>
    </w:p>
    <w:p w:rsidR="002922AE" w:rsidRPr="003051C4" w:rsidRDefault="002922AE" w:rsidP="000C3E82">
      <w:pPr>
        <w:widowControl/>
        <w:suppressAutoHyphens w:val="0"/>
        <w:ind w:firstLine="709"/>
        <w:jc w:val="center"/>
        <w:rPr>
          <w:rFonts w:eastAsia="Times New Roman"/>
          <w:bCs/>
          <w:szCs w:val="28"/>
          <w:lang w:eastAsia="ru-RU"/>
        </w:rPr>
      </w:pPr>
      <w:r w:rsidRPr="003051C4">
        <w:rPr>
          <w:rFonts w:eastAsia="Times New Roman"/>
          <w:bCs/>
          <w:szCs w:val="28"/>
          <w:lang w:eastAsia="ru-RU"/>
        </w:rPr>
        <w:t>Заключительная часть</w:t>
      </w:r>
    </w:p>
    <w:p w:rsidR="002922AE" w:rsidRPr="003051C4" w:rsidRDefault="002922AE" w:rsidP="000C3E82">
      <w:pPr>
        <w:widowControl/>
        <w:suppressAutoHyphens w:val="0"/>
        <w:ind w:firstLine="709"/>
        <w:jc w:val="center"/>
        <w:rPr>
          <w:rFonts w:eastAsia="Times New Roman"/>
          <w:bCs/>
          <w:szCs w:val="28"/>
          <w:lang w:eastAsia="ru-RU"/>
        </w:rPr>
      </w:pPr>
    </w:p>
    <w:p w:rsidR="002922AE" w:rsidRPr="003051C4" w:rsidRDefault="002922AE" w:rsidP="000C3E82">
      <w:pPr>
        <w:widowControl/>
        <w:suppressAutoHyphens w:val="0"/>
        <w:ind w:firstLine="709"/>
        <w:jc w:val="both"/>
        <w:rPr>
          <w:rFonts w:eastAsia="Calibri"/>
          <w:kern w:val="28"/>
          <w:szCs w:val="28"/>
        </w:rPr>
      </w:pPr>
      <w:proofErr w:type="gramStart"/>
      <w:r w:rsidRPr="003051C4">
        <w:rPr>
          <w:rFonts w:eastAsia="Calibri"/>
          <w:kern w:val="28"/>
          <w:szCs w:val="28"/>
        </w:rPr>
        <w:t xml:space="preserve">Ситуация, сложившаяся в поселении несколько лет назад привела к появлению новых индивидуальных предпринимателей, осуществляющих свою деятельность в различных сферах экономики (сельскохозяйственное производство, торговая деятельность, транспортные перевозки и т.п.), продолжают развиваться личные подсобные хозяйства, появились семьи, которые на профессиональной основе занимаются воспитанием приёмных детей. </w:t>
      </w:r>
      <w:proofErr w:type="gramEnd"/>
    </w:p>
    <w:p w:rsidR="002922AE" w:rsidRPr="003051C4" w:rsidRDefault="002922AE" w:rsidP="000C3E82">
      <w:pPr>
        <w:widowControl/>
        <w:suppressAutoHyphens w:val="0"/>
        <w:ind w:firstLine="709"/>
        <w:jc w:val="both"/>
        <w:rPr>
          <w:rFonts w:eastAsia="Calibri"/>
          <w:kern w:val="28"/>
          <w:szCs w:val="28"/>
        </w:rPr>
      </w:pPr>
      <w:r w:rsidRPr="003051C4">
        <w:rPr>
          <w:rFonts w:eastAsia="Calibri"/>
          <w:kern w:val="28"/>
          <w:szCs w:val="28"/>
        </w:rPr>
        <w:t xml:space="preserve">В своё время краевые власти проявили настойчивость, благодаря которой на территории каждого сельского поселения были созданы органы ТОС (территориального общественного самоуправления), тем самым максимально приблизив население к управлению и решению вопросов местного значения. Работая непосредственно с людьми, </w:t>
      </w:r>
      <w:proofErr w:type="spellStart"/>
      <w:r w:rsidRPr="003051C4">
        <w:rPr>
          <w:rFonts w:eastAsia="Calibri"/>
          <w:kern w:val="28"/>
          <w:szCs w:val="28"/>
        </w:rPr>
        <w:t>ТОСы</w:t>
      </w:r>
      <w:proofErr w:type="spellEnd"/>
      <w:r w:rsidRPr="003051C4">
        <w:rPr>
          <w:rFonts w:eastAsia="Calibri"/>
          <w:kern w:val="28"/>
          <w:szCs w:val="28"/>
        </w:rPr>
        <w:t xml:space="preserve"> наиболее эффективно реализуют инициативу населения, направляя ее в социально-полезное русло, решают имеющиеся проблемы по месту жительства. Органы ТОС Скобелевского сельского поселения вовлекают население в мероприятия по благоустройству, озеленению территории, способствуют соблюдению жителями правил благоустройства населённых пунктов, поддержанию в надлежащем санитарном состоянии придомовых территорий. </w:t>
      </w:r>
    </w:p>
    <w:p w:rsidR="002922AE" w:rsidRPr="003051C4" w:rsidRDefault="002922AE" w:rsidP="000C3E82">
      <w:pPr>
        <w:widowControl/>
        <w:suppressAutoHyphens w:val="0"/>
        <w:ind w:firstLine="709"/>
        <w:jc w:val="both"/>
        <w:rPr>
          <w:rFonts w:eastAsia="Calibri"/>
          <w:kern w:val="28"/>
          <w:szCs w:val="28"/>
        </w:rPr>
      </w:pPr>
      <w:r w:rsidRPr="003051C4">
        <w:rPr>
          <w:rFonts w:eastAsia="Calibri"/>
          <w:kern w:val="28"/>
          <w:szCs w:val="28"/>
        </w:rPr>
        <w:t xml:space="preserve">Большую помощь оказывают органы ТОС постоянно действующей комиссии администрации поселения, осуществляющей рейдовые мероприятия  по санитарному состоянию, во время которых выявляются факты нарушения санитарного порядка с последующим привлечением виновных к ответственности, что называется административной практикой. Это очень важное направление работы органов ТОС. </w:t>
      </w:r>
    </w:p>
    <w:p w:rsidR="002922AE" w:rsidRPr="003051C4" w:rsidRDefault="00D61B72" w:rsidP="000C3E82">
      <w:pPr>
        <w:widowControl/>
        <w:suppressAutoHyphens w:val="0"/>
        <w:ind w:firstLine="709"/>
        <w:jc w:val="both"/>
        <w:rPr>
          <w:rFonts w:eastAsia="Calibri"/>
          <w:kern w:val="28"/>
          <w:szCs w:val="28"/>
        </w:rPr>
      </w:pPr>
      <w:proofErr w:type="gramStart"/>
      <w:r w:rsidRPr="003051C4">
        <w:rPr>
          <w:rFonts w:eastAsia="Calibri"/>
          <w:kern w:val="28"/>
          <w:szCs w:val="28"/>
        </w:rPr>
        <w:lastRenderedPageBreak/>
        <w:t>Н</w:t>
      </w:r>
      <w:r w:rsidR="002922AE" w:rsidRPr="003051C4">
        <w:rPr>
          <w:rFonts w:eastAsia="Calibri"/>
          <w:kern w:val="28"/>
          <w:szCs w:val="28"/>
        </w:rPr>
        <w:t>аши</w:t>
      </w:r>
      <w:proofErr w:type="gramEnd"/>
      <w:r w:rsidR="002922AE" w:rsidRPr="003051C4">
        <w:rPr>
          <w:rFonts w:eastAsia="Calibri"/>
          <w:kern w:val="28"/>
          <w:szCs w:val="28"/>
        </w:rPr>
        <w:t xml:space="preserve"> </w:t>
      </w:r>
      <w:proofErr w:type="spellStart"/>
      <w:r w:rsidR="002922AE" w:rsidRPr="003051C4">
        <w:rPr>
          <w:rFonts w:eastAsia="Calibri"/>
          <w:kern w:val="28"/>
          <w:szCs w:val="28"/>
        </w:rPr>
        <w:t>ТОСы</w:t>
      </w:r>
      <w:proofErr w:type="spellEnd"/>
      <w:r w:rsidR="002922AE" w:rsidRPr="003051C4">
        <w:rPr>
          <w:rFonts w:eastAsia="Calibri"/>
          <w:kern w:val="28"/>
          <w:szCs w:val="28"/>
        </w:rPr>
        <w:t xml:space="preserve"> </w:t>
      </w:r>
      <w:r w:rsidRPr="003051C4">
        <w:rPr>
          <w:rFonts w:eastAsia="Calibri"/>
          <w:kern w:val="28"/>
          <w:szCs w:val="28"/>
        </w:rPr>
        <w:t>всегда принимали</w:t>
      </w:r>
      <w:r w:rsidR="002922AE" w:rsidRPr="003051C4">
        <w:rPr>
          <w:rFonts w:eastAsia="Calibri"/>
          <w:kern w:val="28"/>
          <w:szCs w:val="28"/>
        </w:rPr>
        <w:t xml:space="preserve"> </w:t>
      </w:r>
      <w:r w:rsidRPr="003051C4">
        <w:rPr>
          <w:rFonts w:eastAsia="Calibri"/>
          <w:kern w:val="28"/>
          <w:szCs w:val="28"/>
        </w:rPr>
        <w:t xml:space="preserve">активное </w:t>
      </w:r>
      <w:r w:rsidR="002922AE" w:rsidRPr="003051C4">
        <w:rPr>
          <w:rFonts w:eastAsia="Calibri"/>
          <w:kern w:val="28"/>
          <w:szCs w:val="28"/>
        </w:rPr>
        <w:t xml:space="preserve">участие в районном и краевом конкурсах среди </w:t>
      </w:r>
      <w:proofErr w:type="spellStart"/>
      <w:r w:rsidR="002922AE" w:rsidRPr="003051C4">
        <w:rPr>
          <w:rFonts w:eastAsia="Calibri"/>
          <w:kern w:val="28"/>
          <w:szCs w:val="28"/>
        </w:rPr>
        <w:t>ТОСов</w:t>
      </w:r>
      <w:proofErr w:type="spellEnd"/>
      <w:r w:rsidR="002922AE" w:rsidRPr="003051C4">
        <w:rPr>
          <w:rFonts w:eastAsia="Calibri"/>
          <w:kern w:val="28"/>
          <w:szCs w:val="28"/>
        </w:rPr>
        <w:t xml:space="preserve"> поселений.</w:t>
      </w:r>
      <w:r w:rsidRPr="003051C4">
        <w:rPr>
          <w:rFonts w:eastAsia="Calibri"/>
          <w:kern w:val="28"/>
          <w:szCs w:val="28"/>
        </w:rPr>
        <w:t xml:space="preserve"> Но, к сожалению, в ходе реорганизации наших </w:t>
      </w:r>
      <w:proofErr w:type="spellStart"/>
      <w:r w:rsidRPr="003051C4">
        <w:rPr>
          <w:rFonts w:eastAsia="Calibri"/>
          <w:kern w:val="28"/>
          <w:szCs w:val="28"/>
        </w:rPr>
        <w:t>ТОСов</w:t>
      </w:r>
      <w:proofErr w:type="spellEnd"/>
      <w:r w:rsidRPr="003051C4">
        <w:rPr>
          <w:rFonts w:eastAsia="Calibri"/>
          <w:kern w:val="28"/>
          <w:szCs w:val="28"/>
        </w:rPr>
        <w:t xml:space="preserve">, смены </w:t>
      </w:r>
      <w:r w:rsidR="005F3334" w:rsidRPr="003051C4">
        <w:rPr>
          <w:rFonts w:eastAsia="Calibri"/>
          <w:kern w:val="28"/>
          <w:szCs w:val="28"/>
        </w:rPr>
        <w:t>руководителей ТОС, кадровых изменений в администрации поселения мы не смогли организоваться в этом году и не приняли участие в конкурсах ТОС.</w:t>
      </w:r>
      <w:r w:rsidR="002922AE" w:rsidRPr="003051C4">
        <w:rPr>
          <w:rFonts w:eastAsia="Calibri"/>
          <w:kern w:val="28"/>
          <w:szCs w:val="28"/>
        </w:rPr>
        <w:t xml:space="preserve"> </w:t>
      </w:r>
      <w:r w:rsidR="00D51A47" w:rsidRPr="003051C4">
        <w:rPr>
          <w:rFonts w:eastAsia="Calibri"/>
          <w:kern w:val="28"/>
          <w:szCs w:val="28"/>
        </w:rPr>
        <w:t xml:space="preserve">Я уверен, что в следующем отчётном периоде мы обеспечим участие на должном уровне в </w:t>
      </w:r>
      <w:r w:rsidR="007B757E" w:rsidRPr="003051C4">
        <w:rPr>
          <w:rFonts w:eastAsia="Calibri"/>
          <w:kern w:val="28"/>
          <w:szCs w:val="28"/>
        </w:rPr>
        <w:t xml:space="preserve">этих конкурсах наших </w:t>
      </w:r>
      <w:proofErr w:type="spellStart"/>
      <w:r w:rsidR="007B757E" w:rsidRPr="003051C4">
        <w:rPr>
          <w:rFonts w:eastAsia="Calibri"/>
          <w:kern w:val="28"/>
          <w:szCs w:val="28"/>
        </w:rPr>
        <w:t>ТОСов</w:t>
      </w:r>
      <w:proofErr w:type="spellEnd"/>
      <w:r w:rsidR="007B757E" w:rsidRPr="003051C4">
        <w:rPr>
          <w:rFonts w:eastAsia="Calibri"/>
          <w:kern w:val="28"/>
          <w:szCs w:val="28"/>
        </w:rPr>
        <w:t>.</w:t>
      </w:r>
    </w:p>
    <w:p w:rsidR="002922AE" w:rsidRPr="003051C4" w:rsidRDefault="002922AE" w:rsidP="000C3E82">
      <w:pPr>
        <w:widowControl/>
        <w:suppressAutoHyphens w:val="0"/>
        <w:autoSpaceDE w:val="0"/>
        <w:autoSpaceDN w:val="0"/>
        <w:adjustRightInd w:val="0"/>
        <w:ind w:firstLine="709"/>
        <w:jc w:val="both"/>
        <w:outlineLvl w:val="1"/>
        <w:rPr>
          <w:rFonts w:eastAsia="Times New Roman"/>
          <w:szCs w:val="28"/>
          <w:lang w:eastAsia="ru-RU"/>
        </w:rPr>
      </w:pPr>
      <w:r w:rsidRPr="003051C4">
        <w:rPr>
          <w:rFonts w:eastAsia="Times New Roman"/>
          <w:szCs w:val="28"/>
          <w:lang w:eastAsia="ru-RU"/>
        </w:rPr>
        <w:t xml:space="preserve">Действия органов местного самоуправления поселения направлены на укрепление экономики и социальной сферы поселения. Уровень развития социальной инфраструктуры, который на сегодняшний день </w:t>
      </w:r>
      <w:proofErr w:type="gramStart"/>
      <w:r w:rsidRPr="003051C4">
        <w:rPr>
          <w:rFonts w:eastAsia="Times New Roman"/>
          <w:szCs w:val="28"/>
          <w:lang w:eastAsia="ru-RU"/>
        </w:rPr>
        <w:t>обеспечен в Скобелевском сельском поселении является</w:t>
      </w:r>
      <w:proofErr w:type="gramEnd"/>
      <w:r w:rsidRPr="003051C4">
        <w:rPr>
          <w:rFonts w:eastAsia="Times New Roman"/>
          <w:szCs w:val="28"/>
          <w:lang w:eastAsia="ru-RU"/>
        </w:rPr>
        <w:t xml:space="preserve"> результатом совместной работы администрации поселения с администрацией Гулькевичского района и администрацией Краснодарского края. Нельзя не отметить перемены, которые происходят в нашей школе, детском саду. </w:t>
      </w:r>
      <w:r w:rsidR="00042A49" w:rsidRPr="003051C4">
        <w:rPr>
          <w:rFonts w:eastAsia="Times New Roman"/>
          <w:szCs w:val="28"/>
          <w:lang w:eastAsia="ru-RU"/>
        </w:rPr>
        <w:t xml:space="preserve">Это результат работы </w:t>
      </w:r>
      <w:r w:rsidR="00D43B7A" w:rsidRPr="003051C4">
        <w:rPr>
          <w:rFonts w:eastAsia="Times New Roman"/>
          <w:szCs w:val="28"/>
          <w:lang w:eastAsia="ru-RU"/>
        </w:rPr>
        <w:t>администрации Гулькевичского района</w:t>
      </w:r>
      <w:r w:rsidR="00042A49" w:rsidRPr="003051C4">
        <w:rPr>
          <w:rFonts w:eastAsia="Times New Roman"/>
          <w:szCs w:val="28"/>
          <w:lang w:eastAsia="ru-RU"/>
        </w:rPr>
        <w:t xml:space="preserve">. Мы благодарим их за эту работу. Администрация Гулькевичского района оказывает всемерную поддержку поселению практически во всех вопросах, связанных с решением вопросов местного значения. Не снижается напряжение в ряде вопросов медицинского обеспечения, в частности </w:t>
      </w:r>
      <w:r w:rsidR="00CF3423" w:rsidRPr="003051C4">
        <w:rPr>
          <w:rFonts w:eastAsia="Times New Roman"/>
          <w:szCs w:val="28"/>
          <w:lang w:eastAsia="ru-RU"/>
        </w:rPr>
        <w:t xml:space="preserve">существует проблема кадрового обеспечения медицинским персоналом нашего ФАП, но мы видим, что этот вопрос находится под </w:t>
      </w:r>
      <w:r w:rsidR="002628EE" w:rsidRPr="003051C4">
        <w:rPr>
          <w:rFonts w:eastAsia="Times New Roman"/>
          <w:szCs w:val="28"/>
          <w:lang w:eastAsia="ru-RU"/>
        </w:rPr>
        <w:t xml:space="preserve">постоянным </w:t>
      </w:r>
      <w:r w:rsidR="00CF3423" w:rsidRPr="003051C4">
        <w:rPr>
          <w:rFonts w:eastAsia="Times New Roman"/>
          <w:szCs w:val="28"/>
          <w:lang w:eastAsia="ru-RU"/>
        </w:rPr>
        <w:t xml:space="preserve">контролем </w:t>
      </w:r>
      <w:r w:rsidR="00DF1ED9" w:rsidRPr="003051C4">
        <w:rPr>
          <w:rFonts w:eastAsia="Times New Roman"/>
          <w:szCs w:val="28"/>
          <w:lang w:eastAsia="ru-RU"/>
        </w:rPr>
        <w:t>районной администрации</w:t>
      </w:r>
      <w:r w:rsidR="00CF3423" w:rsidRPr="003051C4">
        <w:rPr>
          <w:rFonts w:eastAsia="Times New Roman"/>
          <w:szCs w:val="28"/>
          <w:lang w:eastAsia="ru-RU"/>
        </w:rPr>
        <w:t xml:space="preserve"> и руководством ЦРБ</w:t>
      </w:r>
      <w:r w:rsidR="00DF1ED9" w:rsidRPr="003051C4">
        <w:rPr>
          <w:rFonts w:eastAsia="Times New Roman"/>
          <w:szCs w:val="28"/>
          <w:lang w:eastAsia="ru-RU"/>
        </w:rPr>
        <w:t>.</w:t>
      </w:r>
      <w:r w:rsidR="00CF3423" w:rsidRPr="003051C4">
        <w:rPr>
          <w:rFonts w:eastAsia="Times New Roman"/>
          <w:szCs w:val="28"/>
          <w:lang w:eastAsia="ru-RU"/>
        </w:rPr>
        <w:t xml:space="preserve"> </w:t>
      </w:r>
      <w:r w:rsidR="00042A49" w:rsidRPr="003051C4">
        <w:rPr>
          <w:rFonts w:eastAsia="Times New Roman"/>
          <w:szCs w:val="28"/>
          <w:lang w:eastAsia="ru-RU"/>
        </w:rPr>
        <w:t xml:space="preserve"> </w:t>
      </w:r>
    </w:p>
    <w:p w:rsidR="002922AE" w:rsidRPr="003051C4" w:rsidRDefault="002922AE" w:rsidP="000C3E82">
      <w:pPr>
        <w:widowControl/>
        <w:suppressAutoHyphens w:val="0"/>
        <w:autoSpaceDE w:val="0"/>
        <w:autoSpaceDN w:val="0"/>
        <w:adjustRightInd w:val="0"/>
        <w:ind w:firstLine="709"/>
        <w:jc w:val="both"/>
        <w:outlineLvl w:val="1"/>
        <w:rPr>
          <w:rFonts w:eastAsia="Times New Roman"/>
          <w:szCs w:val="28"/>
          <w:lang w:eastAsia="ru-RU"/>
        </w:rPr>
      </w:pPr>
      <w:r w:rsidRPr="003051C4">
        <w:rPr>
          <w:rFonts w:eastAsia="Times New Roman"/>
          <w:szCs w:val="28"/>
          <w:lang w:eastAsia="ru-RU"/>
        </w:rPr>
        <w:t xml:space="preserve">То, что было исполнено за отчётный период в поселении  во многом обеспечивается благодаря активной позиции и помощи той части граждан Скобелевского поселения, которые не стоят в стороне от решения проблем поселения, которые своим каждодневным трудом, своим отношением к нашей малой родине пытаются изменить поселение в лучшую сторону. </w:t>
      </w:r>
    </w:p>
    <w:p w:rsidR="002922AE" w:rsidRPr="003051C4" w:rsidRDefault="002922AE" w:rsidP="000C3E82">
      <w:pPr>
        <w:widowControl/>
        <w:suppressAutoHyphens w:val="0"/>
        <w:autoSpaceDE w:val="0"/>
        <w:autoSpaceDN w:val="0"/>
        <w:adjustRightInd w:val="0"/>
        <w:ind w:firstLine="709"/>
        <w:jc w:val="both"/>
        <w:outlineLvl w:val="1"/>
        <w:rPr>
          <w:rFonts w:eastAsia="Times New Roman"/>
          <w:szCs w:val="28"/>
          <w:lang w:eastAsia="ru-RU"/>
        </w:rPr>
      </w:pPr>
      <w:r w:rsidRPr="003051C4">
        <w:rPr>
          <w:rFonts w:eastAsia="Times New Roman"/>
          <w:szCs w:val="28"/>
          <w:lang w:eastAsia="ru-RU"/>
        </w:rPr>
        <w:t>Завершая свое выступление, хочу в очередной раз обратить ваше внимание еще на то, что одной из главных задач органов местного самоуправления поселения является консолидация жителей нашего поселения вокруг решения вопросов местного значения. Каждый из нас, жителей поселения, должен осознавать свою личную ответственность за происходящее на территории поселения. И когда это произойдёт и станет нормой нашей жизни – решение вопросов местного значения перейдёт на иной более качественный уровень, что, в свою очередь, незамедлительно скажется на уровне жизни наших жителей, приведёт к успешному и стабильному развитию Скобелевского сельского поселения!</w:t>
      </w:r>
    </w:p>
    <w:p w:rsidR="002922AE" w:rsidRPr="003051C4" w:rsidRDefault="002922AE" w:rsidP="000C3E82">
      <w:pPr>
        <w:widowControl/>
        <w:suppressAutoHyphens w:val="0"/>
        <w:autoSpaceDE w:val="0"/>
        <w:autoSpaceDN w:val="0"/>
        <w:adjustRightInd w:val="0"/>
        <w:ind w:firstLine="709"/>
        <w:jc w:val="both"/>
        <w:outlineLvl w:val="0"/>
        <w:rPr>
          <w:rFonts w:eastAsia="Times New Roman"/>
          <w:szCs w:val="28"/>
          <w:lang w:eastAsia="ru-RU"/>
        </w:rPr>
      </w:pPr>
    </w:p>
    <w:p w:rsidR="002922AE" w:rsidRPr="003051C4" w:rsidRDefault="002922AE" w:rsidP="000C3E82">
      <w:pPr>
        <w:widowControl/>
        <w:suppressAutoHyphens w:val="0"/>
        <w:autoSpaceDE w:val="0"/>
        <w:autoSpaceDN w:val="0"/>
        <w:adjustRightInd w:val="0"/>
        <w:ind w:firstLine="709"/>
        <w:jc w:val="both"/>
        <w:outlineLvl w:val="0"/>
        <w:rPr>
          <w:rFonts w:eastAsia="Times New Roman"/>
          <w:szCs w:val="28"/>
          <w:lang w:eastAsia="ru-RU"/>
        </w:rPr>
      </w:pPr>
      <w:r w:rsidRPr="003051C4">
        <w:rPr>
          <w:rFonts w:eastAsia="Times New Roman"/>
          <w:szCs w:val="28"/>
          <w:lang w:eastAsia="ru-RU"/>
        </w:rPr>
        <w:t>Спасибо за внимание!</w:t>
      </w:r>
    </w:p>
    <w:p w:rsidR="002922AE" w:rsidRPr="003051C4" w:rsidRDefault="002922AE" w:rsidP="000C3E82">
      <w:pPr>
        <w:widowControl/>
        <w:suppressAutoHyphens w:val="0"/>
        <w:autoSpaceDE w:val="0"/>
        <w:autoSpaceDN w:val="0"/>
        <w:adjustRightInd w:val="0"/>
        <w:ind w:firstLine="709"/>
        <w:jc w:val="both"/>
        <w:outlineLvl w:val="0"/>
        <w:rPr>
          <w:rFonts w:eastAsia="Calibri"/>
          <w:color w:val="00B050"/>
          <w:szCs w:val="28"/>
        </w:rPr>
      </w:pPr>
    </w:p>
    <w:p w:rsidR="002922AE" w:rsidRPr="003051C4" w:rsidRDefault="002922AE" w:rsidP="000C3E82">
      <w:pPr>
        <w:widowControl/>
        <w:suppressAutoHyphens w:val="0"/>
        <w:ind w:firstLine="709"/>
        <w:rPr>
          <w:rFonts w:eastAsia="Times New Roman"/>
          <w:color w:val="00B050"/>
          <w:szCs w:val="28"/>
          <w:lang w:eastAsia="ru-RU"/>
        </w:rPr>
      </w:pPr>
    </w:p>
    <w:p w:rsidR="002922AE" w:rsidRPr="003051C4" w:rsidRDefault="002922AE" w:rsidP="00A40939">
      <w:pPr>
        <w:widowControl/>
        <w:suppressAutoHyphens w:val="0"/>
        <w:rPr>
          <w:rFonts w:eastAsia="Times New Roman"/>
          <w:szCs w:val="28"/>
          <w:lang w:eastAsia="ru-RU"/>
        </w:rPr>
      </w:pPr>
      <w:r w:rsidRPr="003051C4">
        <w:rPr>
          <w:rFonts w:eastAsia="Times New Roman"/>
          <w:szCs w:val="28"/>
          <w:lang w:eastAsia="ru-RU"/>
        </w:rPr>
        <w:t xml:space="preserve">Глава Скобелевского сельского поселения                                                                                                                                      Гулькевичского района                                          </w:t>
      </w:r>
      <w:r w:rsidR="00A40939">
        <w:rPr>
          <w:rFonts w:eastAsia="Times New Roman"/>
          <w:szCs w:val="28"/>
          <w:lang w:eastAsia="ru-RU"/>
        </w:rPr>
        <w:t xml:space="preserve">                  </w:t>
      </w:r>
      <w:r w:rsidRPr="003051C4">
        <w:rPr>
          <w:rFonts w:eastAsia="Times New Roman"/>
          <w:szCs w:val="28"/>
          <w:lang w:eastAsia="ru-RU"/>
        </w:rPr>
        <w:t xml:space="preserve">              Ю.А.Велькер</w:t>
      </w:r>
    </w:p>
    <w:sectPr w:rsidR="002922AE" w:rsidRPr="003051C4" w:rsidSect="003051C4">
      <w:headerReference w:type="default" r:id="rId8"/>
      <w:type w:val="continuous"/>
      <w:pgSz w:w="11905" w:h="16837"/>
      <w:pgMar w:top="1134" w:right="567" w:bottom="113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E2" w:rsidRDefault="00C134E2" w:rsidP="003051C4">
      <w:r>
        <w:separator/>
      </w:r>
    </w:p>
  </w:endnote>
  <w:endnote w:type="continuationSeparator" w:id="0">
    <w:p w:rsidR="00C134E2" w:rsidRDefault="00C134E2" w:rsidP="003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E2" w:rsidRDefault="00C134E2" w:rsidP="003051C4">
      <w:r>
        <w:separator/>
      </w:r>
    </w:p>
  </w:footnote>
  <w:footnote w:type="continuationSeparator" w:id="0">
    <w:p w:rsidR="00C134E2" w:rsidRDefault="00C134E2" w:rsidP="0030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2472"/>
      <w:docPartObj>
        <w:docPartGallery w:val="Page Numbers (Top of Page)"/>
        <w:docPartUnique/>
      </w:docPartObj>
    </w:sdtPr>
    <w:sdtEndPr/>
    <w:sdtContent>
      <w:p w:rsidR="003051C4" w:rsidRDefault="003051C4">
        <w:pPr>
          <w:pStyle w:val="ac"/>
          <w:jc w:val="center"/>
        </w:pPr>
        <w:r>
          <w:fldChar w:fldCharType="begin"/>
        </w:r>
        <w:r>
          <w:instrText>PAGE   \* MERGEFORMAT</w:instrText>
        </w:r>
        <w:r>
          <w:fldChar w:fldCharType="separate"/>
        </w:r>
        <w:r w:rsidR="0081490F">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
    <w:nsid w:val="79546573"/>
    <w:multiLevelType w:val="hybridMultilevel"/>
    <w:tmpl w:val="F9026CAC"/>
    <w:lvl w:ilvl="0" w:tplc="63C87132">
      <w:start w:val="201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80"/>
    <w:rsid w:val="00001DF8"/>
    <w:rsid w:val="000143F6"/>
    <w:rsid w:val="00021105"/>
    <w:rsid w:val="00023AB7"/>
    <w:rsid w:val="00027248"/>
    <w:rsid w:val="000318D7"/>
    <w:rsid w:val="00042A49"/>
    <w:rsid w:val="00043D44"/>
    <w:rsid w:val="00061B26"/>
    <w:rsid w:val="00064497"/>
    <w:rsid w:val="00064C01"/>
    <w:rsid w:val="00075E40"/>
    <w:rsid w:val="00085951"/>
    <w:rsid w:val="000C3E82"/>
    <w:rsid w:val="000D1A2E"/>
    <w:rsid w:val="000D6BAD"/>
    <w:rsid w:val="000E57F5"/>
    <w:rsid w:val="00137DBA"/>
    <w:rsid w:val="001648EF"/>
    <w:rsid w:val="00190180"/>
    <w:rsid w:val="001967C9"/>
    <w:rsid w:val="001C69A1"/>
    <w:rsid w:val="00246EAC"/>
    <w:rsid w:val="00257868"/>
    <w:rsid w:val="002628EE"/>
    <w:rsid w:val="0027008B"/>
    <w:rsid w:val="0027081B"/>
    <w:rsid w:val="00281DC6"/>
    <w:rsid w:val="002922AE"/>
    <w:rsid w:val="002E68E9"/>
    <w:rsid w:val="003051C4"/>
    <w:rsid w:val="003341AF"/>
    <w:rsid w:val="0034660C"/>
    <w:rsid w:val="0034786A"/>
    <w:rsid w:val="00385EE6"/>
    <w:rsid w:val="003877E5"/>
    <w:rsid w:val="003A3E2E"/>
    <w:rsid w:val="003B1236"/>
    <w:rsid w:val="003F2AF4"/>
    <w:rsid w:val="00420C73"/>
    <w:rsid w:val="0043507C"/>
    <w:rsid w:val="0044737A"/>
    <w:rsid w:val="0046097E"/>
    <w:rsid w:val="004A74A3"/>
    <w:rsid w:val="004C1A1D"/>
    <w:rsid w:val="004C69C7"/>
    <w:rsid w:val="004D2C19"/>
    <w:rsid w:val="004E49A9"/>
    <w:rsid w:val="005A6290"/>
    <w:rsid w:val="005B1A5C"/>
    <w:rsid w:val="005B3BE8"/>
    <w:rsid w:val="005E6579"/>
    <w:rsid w:val="005F3334"/>
    <w:rsid w:val="00611020"/>
    <w:rsid w:val="006228C8"/>
    <w:rsid w:val="006241F2"/>
    <w:rsid w:val="00663D3B"/>
    <w:rsid w:val="00685424"/>
    <w:rsid w:val="006D1E38"/>
    <w:rsid w:val="00744CBF"/>
    <w:rsid w:val="00771E0E"/>
    <w:rsid w:val="00783B8C"/>
    <w:rsid w:val="00791014"/>
    <w:rsid w:val="007B757E"/>
    <w:rsid w:val="007E5690"/>
    <w:rsid w:val="007F4782"/>
    <w:rsid w:val="0081490F"/>
    <w:rsid w:val="0083208F"/>
    <w:rsid w:val="008525D1"/>
    <w:rsid w:val="00857B6B"/>
    <w:rsid w:val="0086216B"/>
    <w:rsid w:val="00862804"/>
    <w:rsid w:val="008905FD"/>
    <w:rsid w:val="00896F8B"/>
    <w:rsid w:val="008A073C"/>
    <w:rsid w:val="008A4896"/>
    <w:rsid w:val="008B1821"/>
    <w:rsid w:val="008D7867"/>
    <w:rsid w:val="008E6623"/>
    <w:rsid w:val="009102A9"/>
    <w:rsid w:val="0091412F"/>
    <w:rsid w:val="0093362C"/>
    <w:rsid w:val="00944CD2"/>
    <w:rsid w:val="00994823"/>
    <w:rsid w:val="009F2E2C"/>
    <w:rsid w:val="00A31D3A"/>
    <w:rsid w:val="00A40939"/>
    <w:rsid w:val="00A72013"/>
    <w:rsid w:val="00AC2642"/>
    <w:rsid w:val="00AC487A"/>
    <w:rsid w:val="00AF57BB"/>
    <w:rsid w:val="00AF6797"/>
    <w:rsid w:val="00B15DE7"/>
    <w:rsid w:val="00B5684B"/>
    <w:rsid w:val="00B7187C"/>
    <w:rsid w:val="00B85BD1"/>
    <w:rsid w:val="00BB6D9F"/>
    <w:rsid w:val="00BE5B47"/>
    <w:rsid w:val="00C06039"/>
    <w:rsid w:val="00C063EC"/>
    <w:rsid w:val="00C134E2"/>
    <w:rsid w:val="00C2235B"/>
    <w:rsid w:val="00C822E4"/>
    <w:rsid w:val="00CC6A7F"/>
    <w:rsid w:val="00CD2266"/>
    <w:rsid w:val="00CF116A"/>
    <w:rsid w:val="00CF3423"/>
    <w:rsid w:val="00CF3567"/>
    <w:rsid w:val="00D352FC"/>
    <w:rsid w:val="00D43B7A"/>
    <w:rsid w:val="00D45D3B"/>
    <w:rsid w:val="00D51A47"/>
    <w:rsid w:val="00D60509"/>
    <w:rsid w:val="00D61B72"/>
    <w:rsid w:val="00DD5B32"/>
    <w:rsid w:val="00DF1ED9"/>
    <w:rsid w:val="00E152D9"/>
    <w:rsid w:val="00E204F3"/>
    <w:rsid w:val="00E21BBA"/>
    <w:rsid w:val="00E6719A"/>
    <w:rsid w:val="00E761C5"/>
    <w:rsid w:val="00E94BF2"/>
    <w:rsid w:val="00EA141A"/>
    <w:rsid w:val="00EA5AAA"/>
    <w:rsid w:val="00ED7B37"/>
    <w:rsid w:val="00EE1406"/>
    <w:rsid w:val="00EE4384"/>
    <w:rsid w:val="00EF1148"/>
    <w:rsid w:val="00F24BF0"/>
    <w:rsid w:val="00F33CC5"/>
    <w:rsid w:val="00F62F2A"/>
    <w:rsid w:val="00F706A4"/>
    <w:rsid w:val="00FA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AE"/>
    <w:pPr>
      <w:widowControl w:val="0"/>
      <w:suppressAutoHyphens/>
    </w:pPr>
  </w:style>
  <w:style w:type="paragraph" w:styleId="1">
    <w:name w:val="heading 1"/>
    <w:basedOn w:val="a"/>
    <w:next w:val="a"/>
    <w:link w:val="10"/>
    <w:qFormat/>
    <w:rsid w:val="00B15DE7"/>
    <w:pPr>
      <w:keepNext/>
      <w:spacing w:before="240" w:after="60"/>
      <w:outlineLvl w:val="0"/>
    </w:pPr>
    <w:rPr>
      <w:rFonts w:ascii="Arial" w:hAnsi="Arial"/>
      <w:b/>
      <w:kern w:val="1"/>
      <w:sz w:val="32"/>
      <w:lang w:eastAsia="ru-RU"/>
    </w:rPr>
  </w:style>
  <w:style w:type="paragraph" w:styleId="2">
    <w:name w:val="heading 2"/>
    <w:basedOn w:val="a"/>
    <w:next w:val="a"/>
    <w:link w:val="20"/>
    <w:qFormat/>
    <w:rsid w:val="00B15DE7"/>
    <w:pPr>
      <w:keepNext/>
      <w:spacing w:before="240" w:after="60"/>
      <w:outlineLvl w:val="1"/>
    </w:pPr>
    <w:rPr>
      <w:rFonts w:ascii="Arial" w:hAnsi="Arial"/>
      <w:b/>
      <w:i/>
      <w:lang w:eastAsia="ru-RU"/>
    </w:rPr>
  </w:style>
  <w:style w:type="paragraph" w:styleId="3">
    <w:name w:val="heading 3"/>
    <w:basedOn w:val="a"/>
    <w:next w:val="a"/>
    <w:link w:val="30"/>
    <w:qFormat/>
    <w:rsid w:val="00B15DE7"/>
    <w:pPr>
      <w:keepNext/>
      <w:jc w:val="both"/>
      <w:outlineLvl w:val="2"/>
    </w:pPr>
    <w:rPr>
      <w:b/>
      <w:i/>
      <w:color w:val="FF0000"/>
      <w:lang w:eastAsia="ru-RU"/>
    </w:rPr>
  </w:style>
  <w:style w:type="paragraph" w:styleId="4">
    <w:name w:val="heading 4"/>
    <w:basedOn w:val="a"/>
    <w:next w:val="a"/>
    <w:link w:val="40"/>
    <w:qFormat/>
    <w:rsid w:val="00B15DE7"/>
    <w:pPr>
      <w:keepNext/>
      <w:jc w:val="center"/>
      <w:outlineLvl w:val="3"/>
    </w:pPr>
    <w:rPr>
      <w:b/>
    </w:rPr>
  </w:style>
  <w:style w:type="paragraph" w:styleId="5">
    <w:name w:val="heading 5"/>
    <w:basedOn w:val="a"/>
    <w:next w:val="a"/>
    <w:link w:val="50"/>
    <w:qFormat/>
    <w:rsid w:val="00B15DE7"/>
    <w:pPr>
      <w:keepNext/>
      <w:tabs>
        <w:tab w:val="left" w:pos="142"/>
      </w:tabs>
      <w:ind w:right="-24" w:firstLine="851"/>
      <w:jc w:val="center"/>
      <w:outlineLvl w:val="4"/>
    </w:pPr>
    <w:rPr>
      <w:rFonts w:eastAsia="Times New Roman"/>
      <w:b/>
    </w:rPr>
  </w:style>
  <w:style w:type="paragraph" w:styleId="6">
    <w:name w:val="heading 6"/>
    <w:basedOn w:val="a"/>
    <w:next w:val="a"/>
    <w:link w:val="60"/>
    <w:qFormat/>
    <w:rsid w:val="00B15DE7"/>
    <w:pPr>
      <w:keepNext/>
      <w:tabs>
        <w:tab w:val="left" w:pos="142"/>
      </w:tabs>
      <w:jc w:val="center"/>
      <w:outlineLvl w:val="5"/>
    </w:pPr>
    <w:rPr>
      <w:rFonts w:eastAsia="Times New Roman"/>
      <w:b/>
      <w:sz w:val="36"/>
    </w:rPr>
  </w:style>
  <w:style w:type="paragraph" w:styleId="7">
    <w:name w:val="heading 7"/>
    <w:basedOn w:val="a"/>
    <w:next w:val="a"/>
    <w:link w:val="70"/>
    <w:qFormat/>
    <w:rsid w:val="00B15DE7"/>
    <w:pPr>
      <w:keepNext/>
      <w:keepLines/>
      <w:spacing w:line="360" w:lineRule="auto"/>
      <w:outlineLvl w:val="6"/>
    </w:pPr>
    <w:rPr>
      <w:b/>
      <w:kern w:val="1"/>
      <w:lang w:eastAsia="ru-RU"/>
    </w:rPr>
  </w:style>
  <w:style w:type="paragraph" w:styleId="9">
    <w:name w:val="heading 9"/>
    <w:basedOn w:val="a"/>
    <w:next w:val="a"/>
    <w:link w:val="90"/>
    <w:qFormat/>
    <w:rsid w:val="00B15DE7"/>
    <w:pPr>
      <w:keepNext/>
      <w:spacing w:before="20" w:after="20" w:line="480" w:lineRule="atLeast"/>
      <w:jc w:val="center"/>
      <w:outlineLvl w:val="8"/>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DE7"/>
    <w:rPr>
      <w:rFonts w:ascii="Arial" w:eastAsia="Lucida Sans Unicode" w:hAnsi="Arial"/>
      <w:b/>
      <w:kern w:val="1"/>
      <w:sz w:val="32"/>
      <w:szCs w:val="24"/>
      <w:lang w:eastAsia="ru-RU"/>
    </w:rPr>
  </w:style>
  <w:style w:type="character" w:customStyle="1" w:styleId="20">
    <w:name w:val="Заголовок 2 Знак"/>
    <w:basedOn w:val="a0"/>
    <w:link w:val="2"/>
    <w:rsid w:val="00B15DE7"/>
    <w:rPr>
      <w:rFonts w:ascii="Arial" w:eastAsia="Lucida Sans Unicode" w:hAnsi="Arial"/>
      <w:b/>
      <w:i/>
      <w:sz w:val="28"/>
      <w:szCs w:val="24"/>
      <w:lang w:eastAsia="ru-RU"/>
    </w:rPr>
  </w:style>
  <w:style w:type="character" w:customStyle="1" w:styleId="30">
    <w:name w:val="Заголовок 3 Знак"/>
    <w:basedOn w:val="a0"/>
    <w:link w:val="3"/>
    <w:rsid w:val="00B15DE7"/>
    <w:rPr>
      <w:rFonts w:eastAsia="Lucida Sans Unicode"/>
      <w:b/>
      <w:i/>
      <w:color w:val="FF0000"/>
      <w:sz w:val="24"/>
      <w:szCs w:val="24"/>
      <w:lang w:eastAsia="ru-RU"/>
    </w:rPr>
  </w:style>
  <w:style w:type="character" w:customStyle="1" w:styleId="40">
    <w:name w:val="Заголовок 4 Знак"/>
    <w:basedOn w:val="a0"/>
    <w:link w:val="4"/>
    <w:rsid w:val="00B15DE7"/>
    <w:rPr>
      <w:rFonts w:eastAsia="Lucida Sans Unicode"/>
      <w:b/>
      <w:sz w:val="28"/>
      <w:szCs w:val="24"/>
    </w:rPr>
  </w:style>
  <w:style w:type="character" w:customStyle="1" w:styleId="50">
    <w:name w:val="Заголовок 5 Знак"/>
    <w:basedOn w:val="a0"/>
    <w:link w:val="5"/>
    <w:rsid w:val="00B15DE7"/>
    <w:rPr>
      <w:b/>
      <w:sz w:val="28"/>
      <w:szCs w:val="24"/>
    </w:rPr>
  </w:style>
  <w:style w:type="character" w:customStyle="1" w:styleId="60">
    <w:name w:val="Заголовок 6 Знак"/>
    <w:basedOn w:val="a0"/>
    <w:link w:val="6"/>
    <w:rsid w:val="00B15DE7"/>
    <w:rPr>
      <w:b/>
      <w:sz w:val="36"/>
      <w:szCs w:val="24"/>
    </w:rPr>
  </w:style>
  <w:style w:type="character" w:customStyle="1" w:styleId="70">
    <w:name w:val="Заголовок 7 Знак"/>
    <w:basedOn w:val="a0"/>
    <w:link w:val="7"/>
    <w:rsid w:val="00B15DE7"/>
    <w:rPr>
      <w:rFonts w:eastAsia="Lucida Sans Unicode"/>
      <w:b/>
      <w:kern w:val="1"/>
      <w:sz w:val="28"/>
      <w:szCs w:val="24"/>
      <w:lang w:eastAsia="ru-RU"/>
    </w:rPr>
  </w:style>
  <w:style w:type="character" w:customStyle="1" w:styleId="90">
    <w:name w:val="Заголовок 9 Знак"/>
    <w:basedOn w:val="a0"/>
    <w:link w:val="9"/>
    <w:rsid w:val="00B15DE7"/>
    <w:rPr>
      <w:rFonts w:eastAsia="Lucida Sans Unicode"/>
      <w:b/>
      <w:sz w:val="28"/>
      <w:szCs w:val="24"/>
      <w:lang w:eastAsia="ru-RU"/>
    </w:rPr>
  </w:style>
  <w:style w:type="paragraph" w:styleId="a3">
    <w:name w:val="caption"/>
    <w:basedOn w:val="a"/>
    <w:qFormat/>
    <w:rsid w:val="00B15DE7"/>
    <w:pPr>
      <w:widowControl/>
      <w:suppressAutoHyphens w:val="0"/>
      <w:ind w:firstLine="900"/>
      <w:jc w:val="center"/>
    </w:pPr>
    <w:rPr>
      <w:rFonts w:eastAsia="Times New Roman"/>
      <w:lang w:eastAsia="ru-RU"/>
    </w:rPr>
  </w:style>
  <w:style w:type="paragraph" w:styleId="a4">
    <w:name w:val="Title"/>
    <w:basedOn w:val="a"/>
    <w:next w:val="a5"/>
    <w:link w:val="a6"/>
    <w:qFormat/>
    <w:rsid w:val="00B15DE7"/>
    <w:pPr>
      <w:tabs>
        <w:tab w:val="left" w:pos="142"/>
      </w:tabs>
      <w:ind w:left="5245" w:right="-22"/>
      <w:jc w:val="center"/>
    </w:pPr>
  </w:style>
  <w:style w:type="character" w:customStyle="1" w:styleId="a6">
    <w:name w:val="Название Знак"/>
    <w:basedOn w:val="a0"/>
    <w:link w:val="a4"/>
    <w:rsid w:val="00B15DE7"/>
    <w:rPr>
      <w:rFonts w:eastAsia="Lucida Sans Unicode"/>
      <w:sz w:val="28"/>
      <w:szCs w:val="24"/>
    </w:rPr>
  </w:style>
  <w:style w:type="paragraph" w:styleId="a5">
    <w:name w:val="Subtitle"/>
    <w:basedOn w:val="a"/>
    <w:next w:val="a7"/>
    <w:link w:val="a8"/>
    <w:qFormat/>
    <w:rsid w:val="00B15DE7"/>
    <w:pPr>
      <w:tabs>
        <w:tab w:val="left" w:pos="142"/>
      </w:tabs>
      <w:ind w:left="5245" w:right="-22"/>
      <w:jc w:val="center"/>
    </w:pPr>
    <w:rPr>
      <w:rFonts w:cstheme="majorBidi"/>
      <w:i/>
      <w:iCs/>
      <w:szCs w:val="28"/>
    </w:rPr>
  </w:style>
  <w:style w:type="character" w:customStyle="1" w:styleId="a8">
    <w:name w:val="Подзаголовок Знак"/>
    <w:basedOn w:val="a0"/>
    <w:link w:val="a5"/>
    <w:rsid w:val="00B15DE7"/>
    <w:rPr>
      <w:rFonts w:eastAsia="Lucida Sans Unicode" w:cstheme="majorBidi"/>
      <w:i/>
      <w:iCs/>
      <w:sz w:val="28"/>
      <w:szCs w:val="28"/>
    </w:rPr>
  </w:style>
  <w:style w:type="paragraph" w:styleId="a7">
    <w:name w:val="Body Text"/>
    <w:basedOn w:val="a"/>
    <w:link w:val="a9"/>
    <w:uiPriority w:val="99"/>
    <w:semiHidden/>
    <w:unhideWhenUsed/>
    <w:rsid w:val="00B15DE7"/>
    <w:pPr>
      <w:spacing w:after="120"/>
    </w:pPr>
  </w:style>
  <w:style w:type="character" w:customStyle="1" w:styleId="a9">
    <w:name w:val="Основной текст Знак"/>
    <w:basedOn w:val="a0"/>
    <w:link w:val="a7"/>
    <w:uiPriority w:val="99"/>
    <w:semiHidden/>
    <w:rsid w:val="00B15DE7"/>
    <w:rPr>
      <w:rFonts w:eastAsia="Lucida Sans Unicode"/>
      <w:sz w:val="24"/>
      <w:szCs w:val="24"/>
    </w:rPr>
  </w:style>
  <w:style w:type="table" w:styleId="aa">
    <w:name w:val="Table Grid"/>
    <w:basedOn w:val="a1"/>
    <w:uiPriority w:val="59"/>
    <w:rsid w:val="00292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8905FD"/>
    <w:rPr>
      <w:rFonts w:asciiTheme="minorHAnsi" w:eastAsiaTheme="minorHAnsi" w:hAnsiTheme="minorHAnsi" w:cstheme="minorBidi"/>
      <w:sz w:val="22"/>
      <w:szCs w:val="22"/>
    </w:rPr>
  </w:style>
  <w:style w:type="paragraph" w:styleId="ac">
    <w:name w:val="header"/>
    <w:basedOn w:val="a"/>
    <w:link w:val="ad"/>
    <w:uiPriority w:val="99"/>
    <w:unhideWhenUsed/>
    <w:rsid w:val="003051C4"/>
    <w:pPr>
      <w:tabs>
        <w:tab w:val="center" w:pos="4677"/>
        <w:tab w:val="right" w:pos="9355"/>
      </w:tabs>
    </w:pPr>
  </w:style>
  <w:style w:type="character" w:customStyle="1" w:styleId="ad">
    <w:name w:val="Верхний колонтитул Знак"/>
    <w:basedOn w:val="a0"/>
    <w:link w:val="ac"/>
    <w:uiPriority w:val="99"/>
    <w:rsid w:val="003051C4"/>
  </w:style>
  <w:style w:type="paragraph" w:styleId="ae">
    <w:name w:val="footer"/>
    <w:basedOn w:val="a"/>
    <w:link w:val="af"/>
    <w:uiPriority w:val="99"/>
    <w:unhideWhenUsed/>
    <w:rsid w:val="003051C4"/>
    <w:pPr>
      <w:tabs>
        <w:tab w:val="center" w:pos="4677"/>
        <w:tab w:val="right" w:pos="9355"/>
      </w:tabs>
    </w:pPr>
  </w:style>
  <w:style w:type="character" w:customStyle="1" w:styleId="af">
    <w:name w:val="Нижний колонтитул Знак"/>
    <w:basedOn w:val="a0"/>
    <w:link w:val="ae"/>
    <w:uiPriority w:val="99"/>
    <w:rsid w:val="003051C4"/>
  </w:style>
  <w:style w:type="paragraph" w:styleId="af0">
    <w:name w:val="Balloon Text"/>
    <w:basedOn w:val="a"/>
    <w:link w:val="af1"/>
    <w:uiPriority w:val="99"/>
    <w:semiHidden/>
    <w:unhideWhenUsed/>
    <w:rsid w:val="00043D44"/>
    <w:rPr>
      <w:rFonts w:ascii="Tahoma" w:hAnsi="Tahoma" w:cs="Tahoma"/>
      <w:sz w:val="16"/>
      <w:szCs w:val="16"/>
    </w:rPr>
  </w:style>
  <w:style w:type="character" w:customStyle="1" w:styleId="af1">
    <w:name w:val="Текст выноски Знак"/>
    <w:basedOn w:val="a0"/>
    <w:link w:val="af0"/>
    <w:uiPriority w:val="99"/>
    <w:semiHidden/>
    <w:rsid w:val="00043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AE"/>
    <w:pPr>
      <w:widowControl w:val="0"/>
      <w:suppressAutoHyphens/>
    </w:pPr>
  </w:style>
  <w:style w:type="paragraph" w:styleId="1">
    <w:name w:val="heading 1"/>
    <w:basedOn w:val="a"/>
    <w:next w:val="a"/>
    <w:link w:val="10"/>
    <w:qFormat/>
    <w:rsid w:val="00B15DE7"/>
    <w:pPr>
      <w:keepNext/>
      <w:spacing w:before="240" w:after="60"/>
      <w:outlineLvl w:val="0"/>
    </w:pPr>
    <w:rPr>
      <w:rFonts w:ascii="Arial" w:hAnsi="Arial"/>
      <w:b/>
      <w:kern w:val="1"/>
      <w:sz w:val="32"/>
      <w:lang w:eastAsia="ru-RU"/>
    </w:rPr>
  </w:style>
  <w:style w:type="paragraph" w:styleId="2">
    <w:name w:val="heading 2"/>
    <w:basedOn w:val="a"/>
    <w:next w:val="a"/>
    <w:link w:val="20"/>
    <w:qFormat/>
    <w:rsid w:val="00B15DE7"/>
    <w:pPr>
      <w:keepNext/>
      <w:spacing w:before="240" w:after="60"/>
      <w:outlineLvl w:val="1"/>
    </w:pPr>
    <w:rPr>
      <w:rFonts w:ascii="Arial" w:hAnsi="Arial"/>
      <w:b/>
      <w:i/>
      <w:lang w:eastAsia="ru-RU"/>
    </w:rPr>
  </w:style>
  <w:style w:type="paragraph" w:styleId="3">
    <w:name w:val="heading 3"/>
    <w:basedOn w:val="a"/>
    <w:next w:val="a"/>
    <w:link w:val="30"/>
    <w:qFormat/>
    <w:rsid w:val="00B15DE7"/>
    <w:pPr>
      <w:keepNext/>
      <w:jc w:val="both"/>
      <w:outlineLvl w:val="2"/>
    </w:pPr>
    <w:rPr>
      <w:b/>
      <w:i/>
      <w:color w:val="FF0000"/>
      <w:lang w:eastAsia="ru-RU"/>
    </w:rPr>
  </w:style>
  <w:style w:type="paragraph" w:styleId="4">
    <w:name w:val="heading 4"/>
    <w:basedOn w:val="a"/>
    <w:next w:val="a"/>
    <w:link w:val="40"/>
    <w:qFormat/>
    <w:rsid w:val="00B15DE7"/>
    <w:pPr>
      <w:keepNext/>
      <w:jc w:val="center"/>
      <w:outlineLvl w:val="3"/>
    </w:pPr>
    <w:rPr>
      <w:b/>
    </w:rPr>
  </w:style>
  <w:style w:type="paragraph" w:styleId="5">
    <w:name w:val="heading 5"/>
    <w:basedOn w:val="a"/>
    <w:next w:val="a"/>
    <w:link w:val="50"/>
    <w:qFormat/>
    <w:rsid w:val="00B15DE7"/>
    <w:pPr>
      <w:keepNext/>
      <w:tabs>
        <w:tab w:val="left" w:pos="142"/>
      </w:tabs>
      <w:ind w:right="-24" w:firstLine="851"/>
      <w:jc w:val="center"/>
      <w:outlineLvl w:val="4"/>
    </w:pPr>
    <w:rPr>
      <w:rFonts w:eastAsia="Times New Roman"/>
      <w:b/>
    </w:rPr>
  </w:style>
  <w:style w:type="paragraph" w:styleId="6">
    <w:name w:val="heading 6"/>
    <w:basedOn w:val="a"/>
    <w:next w:val="a"/>
    <w:link w:val="60"/>
    <w:qFormat/>
    <w:rsid w:val="00B15DE7"/>
    <w:pPr>
      <w:keepNext/>
      <w:tabs>
        <w:tab w:val="left" w:pos="142"/>
      </w:tabs>
      <w:jc w:val="center"/>
      <w:outlineLvl w:val="5"/>
    </w:pPr>
    <w:rPr>
      <w:rFonts w:eastAsia="Times New Roman"/>
      <w:b/>
      <w:sz w:val="36"/>
    </w:rPr>
  </w:style>
  <w:style w:type="paragraph" w:styleId="7">
    <w:name w:val="heading 7"/>
    <w:basedOn w:val="a"/>
    <w:next w:val="a"/>
    <w:link w:val="70"/>
    <w:qFormat/>
    <w:rsid w:val="00B15DE7"/>
    <w:pPr>
      <w:keepNext/>
      <w:keepLines/>
      <w:spacing w:line="360" w:lineRule="auto"/>
      <w:outlineLvl w:val="6"/>
    </w:pPr>
    <w:rPr>
      <w:b/>
      <w:kern w:val="1"/>
      <w:lang w:eastAsia="ru-RU"/>
    </w:rPr>
  </w:style>
  <w:style w:type="paragraph" w:styleId="9">
    <w:name w:val="heading 9"/>
    <w:basedOn w:val="a"/>
    <w:next w:val="a"/>
    <w:link w:val="90"/>
    <w:qFormat/>
    <w:rsid w:val="00B15DE7"/>
    <w:pPr>
      <w:keepNext/>
      <w:spacing w:before="20" w:after="20" w:line="480" w:lineRule="atLeast"/>
      <w:jc w:val="center"/>
      <w:outlineLvl w:val="8"/>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DE7"/>
    <w:rPr>
      <w:rFonts w:ascii="Arial" w:eastAsia="Lucida Sans Unicode" w:hAnsi="Arial"/>
      <w:b/>
      <w:kern w:val="1"/>
      <w:sz w:val="32"/>
      <w:szCs w:val="24"/>
      <w:lang w:eastAsia="ru-RU"/>
    </w:rPr>
  </w:style>
  <w:style w:type="character" w:customStyle="1" w:styleId="20">
    <w:name w:val="Заголовок 2 Знак"/>
    <w:basedOn w:val="a0"/>
    <w:link w:val="2"/>
    <w:rsid w:val="00B15DE7"/>
    <w:rPr>
      <w:rFonts w:ascii="Arial" w:eastAsia="Lucida Sans Unicode" w:hAnsi="Arial"/>
      <w:b/>
      <w:i/>
      <w:sz w:val="28"/>
      <w:szCs w:val="24"/>
      <w:lang w:eastAsia="ru-RU"/>
    </w:rPr>
  </w:style>
  <w:style w:type="character" w:customStyle="1" w:styleId="30">
    <w:name w:val="Заголовок 3 Знак"/>
    <w:basedOn w:val="a0"/>
    <w:link w:val="3"/>
    <w:rsid w:val="00B15DE7"/>
    <w:rPr>
      <w:rFonts w:eastAsia="Lucida Sans Unicode"/>
      <w:b/>
      <w:i/>
      <w:color w:val="FF0000"/>
      <w:sz w:val="24"/>
      <w:szCs w:val="24"/>
      <w:lang w:eastAsia="ru-RU"/>
    </w:rPr>
  </w:style>
  <w:style w:type="character" w:customStyle="1" w:styleId="40">
    <w:name w:val="Заголовок 4 Знак"/>
    <w:basedOn w:val="a0"/>
    <w:link w:val="4"/>
    <w:rsid w:val="00B15DE7"/>
    <w:rPr>
      <w:rFonts w:eastAsia="Lucida Sans Unicode"/>
      <w:b/>
      <w:sz w:val="28"/>
      <w:szCs w:val="24"/>
    </w:rPr>
  </w:style>
  <w:style w:type="character" w:customStyle="1" w:styleId="50">
    <w:name w:val="Заголовок 5 Знак"/>
    <w:basedOn w:val="a0"/>
    <w:link w:val="5"/>
    <w:rsid w:val="00B15DE7"/>
    <w:rPr>
      <w:b/>
      <w:sz w:val="28"/>
      <w:szCs w:val="24"/>
    </w:rPr>
  </w:style>
  <w:style w:type="character" w:customStyle="1" w:styleId="60">
    <w:name w:val="Заголовок 6 Знак"/>
    <w:basedOn w:val="a0"/>
    <w:link w:val="6"/>
    <w:rsid w:val="00B15DE7"/>
    <w:rPr>
      <w:b/>
      <w:sz w:val="36"/>
      <w:szCs w:val="24"/>
    </w:rPr>
  </w:style>
  <w:style w:type="character" w:customStyle="1" w:styleId="70">
    <w:name w:val="Заголовок 7 Знак"/>
    <w:basedOn w:val="a0"/>
    <w:link w:val="7"/>
    <w:rsid w:val="00B15DE7"/>
    <w:rPr>
      <w:rFonts w:eastAsia="Lucida Sans Unicode"/>
      <w:b/>
      <w:kern w:val="1"/>
      <w:sz w:val="28"/>
      <w:szCs w:val="24"/>
      <w:lang w:eastAsia="ru-RU"/>
    </w:rPr>
  </w:style>
  <w:style w:type="character" w:customStyle="1" w:styleId="90">
    <w:name w:val="Заголовок 9 Знак"/>
    <w:basedOn w:val="a0"/>
    <w:link w:val="9"/>
    <w:rsid w:val="00B15DE7"/>
    <w:rPr>
      <w:rFonts w:eastAsia="Lucida Sans Unicode"/>
      <w:b/>
      <w:sz w:val="28"/>
      <w:szCs w:val="24"/>
      <w:lang w:eastAsia="ru-RU"/>
    </w:rPr>
  </w:style>
  <w:style w:type="paragraph" w:styleId="a3">
    <w:name w:val="caption"/>
    <w:basedOn w:val="a"/>
    <w:qFormat/>
    <w:rsid w:val="00B15DE7"/>
    <w:pPr>
      <w:widowControl/>
      <w:suppressAutoHyphens w:val="0"/>
      <w:ind w:firstLine="900"/>
      <w:jc w:val="center"/>
    </w:pPr>
    <w:rPr>
      <w:rFonts w:eastAsia="Times New Roman"/>
      <w:lang w:eastAsia="ru-RU"/>
    </w:rPr>
  </w:style>
  <w:style w:type="paragraph" w:styleId="a4">
    <w:name w:val="Title"/>
    <w:basedOn w:val="a"/>
    <w:next w:val="a5"/>
    <w:link w:val="a6"/>
    <w:qFormat/>
    <w:rsid w:val="00B15DE7"/>
    <w:pPr>
      <w:tabs>
        <w:tab w:val="left" w:pos="142"/>
      </w:tabs>
      <w:ind w:left="5245" w:right="-22"/>
      <w:jc w:val="center"/>
    </w:pPr>
  </w:style>
  <w:style w:type="character" w:customStyle="1" w:styleId="a6">
    <w:name w:val="Название Знак"/>
    <w:basedOn w:val="a0"/>
    <w:link w:val="a4"/>
    <w:rsid w:val="00B15DE7"/>
    <w:rPr>
      <w:rFonts w:eastAsia="Lucida Sans Unicode"/>
      <w:sz w:val="28"/>
      <w:szCs w:val="24"/>
    </w:rPr>
  </w:style>
  <w:style w:type="paragraph" w:styleId="a5">
    <w:name w:val="Subtitle"/>
    <w:basedOn w:val="a"/>
    <w:next w:val="a7"/>
    <w:link w:val="a8"/>
    <w:qFormat/>
    <w:rsid w:val="00B15DE7"/>
    <w:pPr>
      <w:tabs>
        <w:tab w:val="left" w:pos="142"/>
      </w:tabs>
      <w:ind w:left="5245" w:right="-22"/>
      <w:jc w:val="center"/>
    </w:pPr>
    <w:rPr>
      <w:rFonts w:cstheme="majorBidi"/>
      <w:i/>
      <w:iCs/>
      <w:szCs w:val="28"/>
    </w:rPr>
  </w:style>
  <w:style w:type="character" w:customStyle="1" w:styleId="a8">
    <w:name w:val="Подзаголовок Знак"/>
    <w:basedOn w:val="a0"/>
    <w:link w:val="a5"/>
    <w:rsid w:val="00B15DE7"/>
    <w:rPr>
      <w:rFonts w:eastAsia="Lucida Sans Unicode" w:cstheme="majorBidi"/>
      <w:i/>
      <w:iCs/>
      <w:sz w:val="28"/>
      <w:szCs w:val="28"/>
    </w:rPr>
  </w:style>
  <w:style w:type="paragraph" w:styleId="a7">
    <w:name w:val="Body Text"/>
    <w:basedOn w:val="a"/>
    <w:link w:val="a9"/>
    <w:uiPriority w:val="99"/>
    <w:semiHidden/>
    <w:unhideWhenUsed/>
    <w:rsid w:val="00B15DE7"/>
    <w:pPr>
      <w:spacing w:after="120"/>
    </w:pPr>
  </w:style>
  <w:style w:type="character" w:customStyle="1" w:styleId="a9">
    <w:name w:val="Основной текст Знак"/>
    <w:basedOn w:val="a0"/>
    <w:link w:val="a7"/>
    <w:uiPriority w:val="99"/>
    <w:semiHidden/>
    <w:rsid w:val="00B15DE7"/>
    <w:rPr>
      <w:rFonts w:eastAsia="Lucida Sans Unicode"/>
      <w:sz w:val="24"/>
      <w:szCs w:val="24"/>
    </w:rPr>
  </w:style>
  <w:style w:type="table" w:styleId="aa">
    <w:name w:val="Table Grid"/>
    <w:basedOn w:val="a1"/>
    <w:uiPriority w:val="59"/>
    <w:rsid w:val="00292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8905FD"/>
    <w:rPr>
      <w:rFonts w:asciiTheme="minorHAnsi" w:eastAsiaTheme="minorHAnsi" w:hAnsiTheme="minorHAnsi" w:cstheme="minorBidi"/>
      <w:sz w:val="22"/>
      <w:szCs w:val="22"/>
    </w:rPr>
  </w:style>
  <w:style w:type="paragraph" w:styleId="ac">
    <w:name w:val="header"/>
    <w:basedOn w:val="a"/>
    <w:link w:val="ad"/>
    <w:uiPriority w:val="99"/>
    <w:unhideWhenUsed/>
    <w:rsid w:val="003051C4"/>
    <w:pPr>
      <w:tabs>
        <w:tab w:val="center" w:pos="4677"/>
        <w:tab w:val="right" w:pos="9355"/>
      </w:tabs>
    </w:pPr>
  </w:style>
  <w:style w:type="character" w:customStyle="1" w:styleId="ad">
    <w:name w:val="Верхний колонтитул Знак"/>
    <w:basedOn w:val="a0"/>
    <w:link w:val="ac"/>
    <w:uiPriority w:val="99"/>
    <w:rsid w:val="003051C4"/>
  </w:style>
  <w:style w:type="paragraph" w:styleId="ae">
    <w:name w:val="footer"/>
    <w:basedOn w:val="a"/>
    <w:link w:val="af"/>
    <w:uiPriority w:val="99"/>
    <w:unhideWhenUsed/>
    <w:rsid w:val="003051C4"/>
    <w:pPr>
      <w:tabs>
        <w:tab w:val="center" w:pos="4677"/>
        <w:tab w:val="right" w:pos="9355"/>
      </w:tabs>
    </w:pPr>
  </w:style>
  <w:style w:type="character" w:customStyle="1" w:styleId="af">
    <w:name w:val="Нижний колонтитул Знак"/>
    <w:basedOn w:val="a0"/>
    <w:link w:val="ae"/>
    <w:uiPriority w:val="99"/>
    <w:rsid w:val="003051C4"/>
  </w:style>
  <w:style w:type="paragraph" w:styleId="af0">
    <w:name w:val="Balloon Text"/>
    <w:basedOn w:val="a"/>
    <w:link w:val="af1"/>
    <w:uiPriority w:val="99"/>
    <w:semiHidden/>
    <w:unhideWhenUsed/>
    <w:rsid w:val="00043D44"/>
    <w:rPr>
      <w:rFonts w:ascii="Tahoma" w:hAnsi="Tahoma" w:cs="Tahoma"/>
      <w:sz w:val="16"/>
      <w:szCs w:val="16"/>
    </w:rPr>
  </w:style>
  <w:style w:type="character" w:customStyle="1" w:styleId="af1">
    <w:name w:val="Текст выноски Знак"/>
    <w:basedOn w:val="a0"/>
    <w:link w:val="af0"/>
    <w:uiPriority w:val="99"/>
    <w:semiHidden/>
    <w:rsid w:val="00043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3075">
      <w:bodyDiv w:val="1"/>
      <w:marLeft w:val="0"/>
      <w:marRight w:val="0"/>
      <w:marTop w:val="0"/>
      <w:marBottom w:val="0"/>
      <w:divBdr>
        <w:top w:val="none" w:sz="0" w:space="0" w:color="auto"/>
        <w:left w:val="none" w:sz="0" w:space="0" w:color="auto"/>
        <w:bottom w:val="none" w:sz="0" w:space="0" w:color="auto"/>
        <w:right w:val="none" w:sz="0" w:space="0" w:color="auto"/>
      </w:divBdr>
    </w:div>
    <w:div w:id="3915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Велькер </dc:creator>
  <cp:keywords/>
  <dc:description/>
  <cp:lastModifiedBy>User</cp:lastModifiedBy>
  <cp:revision>10</cp:revision>
  <cp:lastPrinted>2023-03-01T08:36:00Z</cp:lastPrinted>
  <dcterms:created xsi:type="dcterms:W3CDTF">2023-02-12T08:14:00Z</dcterms:created>
  <dcterms:modified xsi:type="dcterms:W3CDTF">2023-03-03T08:15:00Z</dcterms:modified>
</cp:coreProperties>
</file>