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580A" w14:textId="77777777" w:rsidR="00E83815" w:rsidRPr="004D7B92" w:rsidRDefault="00E83815" w:rsidP="004D7B92">
      <w:pPr>
        <w:jc w:val="center"/>
        <w:rPr>
          <w:sz w:val="28"/>
          <w:szCs w:val="28"/>
        </w:rPr>
      </w:pPr>
      <w:r w:rsidRPr="004D7B92">
        <w:rPr>
          <w:sz w:val="28"/>
          <w:szCs w:val="28"/>
          <w:u w:val="single"/>
        </w:rPr>
        <w:t>ЗАКЛЮЧЕНИЕ</w:t>
      </w:r>
    </w:p>
    <w:p w14:paraId="56D16148" w14:textId="77777777" w:rsidR="00E83815" w:rsidRPr="00966130" w:rsidRDefault="00E83815" w:rsidP="00966130">
      <w:pPr>
        <w:jc w:val="center"/>
        <w:rPr>
          <w:bCs/>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sz w:val="28"/>
          <w:szCs w:val="28"/>
        </w:rPr>
        <w:t>район</w:t>
      </w:r>
      <w:r w:rsidRPr="0097620A">
        <w:rPr>
          <w:bCs/>
          <w:sz w:val="28"/>
          <w:szCs w:val="28"/>
        </w:rPr>
        <w:t xml:space="preserve">а </w:t>
      </w:r>
      <w:r>
        <w:rPr>
          <w:bCs/>
          <w:sz w:val="28"/>
          <w:szCs w:val="28"/>
        </w:rPr>
        <w:t>«</w:t>
      </w:r>
      <w:r w:rsidRPr="00A751DA">
        <w:rPr>
          <w:bCs/>
          <w:sz w:val="28"/>
          <w:szCs w:val="28"/>
        </w:rPr>
        <w:t>Об утверждении Положения о порядке планирования и об определении порядка принятия решений об условиях приватизации муниципального имущества Скобелевского сельского поселения Гулькевичского района</w:t>
      </w:r>
      <w:r w:rsidRPr="003A0423">
        <w:rPr>
          <w:sz w:val="28"/>
          <w:szCs w:val="28"/>
        </w:rPr>
        <w:t>»</w:t>
      </w:r>
    </w:p>
    <w:p w14:paraId="398DE57E" w14:textId="77777777" w:rsidR="00E83815" w:rsidRPr="0097620A" w:rsidRDefault="00E83815" w:rsidP="00F11A1E">
      <w:pPr>
        <w:pStyle w:val="a8"/>
        <w:jc w:val="center"/>
        <w:rPr>
          <w:rFonts w:ascii="Times New Roman" w:hAnsi="Times New Roman"/>
          <w:bCs/>
          <w:sz w:val="28"/>
          <w:szCs w:val="28"/>
        </w:rPr>
      </w:pPr>
    </w:p>
    <w:p w14:paraId="13A9E08D" w14:textId="77777777" w:rsidR="00E83815" w:rsidRPr="008F1F39" w:rsidRDefault="00E83815" w:rsidP="008F1F39">
      <w:pPr>
        <w:snapToGrid w:val="0"/>
        <w:jc w:val="center"/>
        <w:rPr>
          <w:sz w:val="28"/>
          <w:szCs w:val="28"/>
        </w:rPr>
      </w:pPr>
    </w:p>
    <w:p w14:paraId="77184987" w14:textId="77777777" w:rsidR="00E83815" w:rsidRPr="004E3E40" w:rsidRDefault="00E83815" w:rsidP="00F81C9B">
      <w:pPr>
        <w:jc w:val="center"/>
        <w:rPr>
          <w:sz w:val="28"/>
          <w:szCs w:val="28"/>
        </w:rPr>
      </w:pPr>
    </w:p>
    <w:p w14:paraId="79C9A4BE" w14:textId="77777777" w:rsidR="00E83815" w:rsidRPr="004E3E40" w:rsidRDefault="00E83815" w:rsidP="00F81C9B">
      <w:pPr>
        <w:widowControl w:val="0"/>
        <w:autoSpaceDE w:val="0"/>
        <w:jc w:val="center"/>
        <w:rPr>
          <w:sz w:val="28"/>
          <w:szCs w:val="28"/>
        </w:rPr>
      </w:pPr>
    </w:p>
    <w:p w14:paraId="47C21205" w14:textId="2806D419" w:rsidR="00E83815" w:rsidRPr="004E3E40" w:rsidRDefault="00E83815" w:rsidP="00F81C9B">
      <w:pPr>
        <w:widowControl w:val="0"/>
        <w:autoSpaceDE w:val="0"/>
        <w:jc w:val="center"/>
        <w:rPr>
          <w:sz w:val="28"/>
          <w:szCs w:val="28"/>
        </w:rPr>
      </w:pPr>
      <w:r w:rsidRPr="004E3E40">
        <w:rPr>
          <w:sz w:val="28"/>
          <w:szCs w:val="28"/>
        </w:rPr>
        <w:t>«</w:t>
      </w:r>
      <w:r>
        <w:rPr>
          <w:sz w:val="28"/>
          <w:szCs w:val="28"/>
        </w:rPr>
        <w:t>01</w:t>
      </w:r>
      <w:r w:rsidRPr="004E3E40">
        <w:rPr>
          <w:sz w:val="28"/>
          <w:szCs w:val="28"/>
        </w:rPr>
        <w:t xml:space="preserve">» </w:t>
      </w:r>
      <w:r>
        <w:rPr>
          <w:sz w:val="28"/>
          <w:szCs w:val="28"/>
        </w:rPr>
        <w:t>июля</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Pr="004E3E40">
        <w:rPr>
          <w:sz w:val="28"/>
          <w:szCs w:val="28"/>
        </w:rPr>
        <w:t xml:space="preserve">            № </w:t>
      </w:r>
      <w:r>
        <w:rPr>
          <w:sz w:val="28"/>
          <w:szCs w:val="28"/>
        </w:rPr>
        <w:t>1</w:t>
      </w:r>
      <w:r w:rsidR="00905081">
        <w:rPr>
          <w:sz w:val="28"/>
          <w:szCs w:val="28"/>
        </w:rPr>
        <w:t>9</w:t>
      </w:r>
      <w:r w:rsidRPr="004E3E40">
        <w:rPr>
          <w:sz w:val="28"/>
          <w:szCs w:val="28"/>
        </w:rPr>
        <w:t xml:space="preserve">                         станица Скобелевская</w:t>
      </w:r>
    </w:p>
    <w:p w14:paraId="7B3A3389" w14:textId="77777777" w:rsidR="00E83815" w:rsidRPr="004E3E40" w:rsidRDefault="00E83815" w:rsidP="00F81C9B">
      <w:pPr>
        <w:ind w:firstLine="709"/>
        <w:jc w:val="center"/>
        <w:rPr>
          <w:sz w:val="28"/>
          <w:szCs w:val="28"/>
        </w:rPr>
      </w:pPr>
    </w:p>
    <w:p w14:paraId="02D81A4A" w14:textId="77777777" w:rsidR="00E83815" w:rsidRPr="006A1114" w:rsidRDefault="00E83815" w:rsidP="00A57163">
      <w:pPr>
        <w:pStyle w:val="a8"/>
        <w:jc w:val="both"/>
        <w:rPr>
          <w:rFonts w:ascii="Times New Roman" w:hAnsi="Times New Roman"/>
          <w:sz w:val="28"/>
          <w:szCs w:val="28"/>
        </w:rPr>
      </w:pPr>
      <w:r w:rsidRPr="00EB0AC1">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EB0AC1">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363093">
        <w:rPr>
          <w:rFonts w:ascii="Times New Roman" w:hAnsi="Times New Roman"/>
          <w:bCs/>
          <w:sz w:val="28"/>
          <w:szCs w:val="28"/>
        </w:rPr>
        <w:t>«</w:t>
      </w:r>
      <w:r w:rsidRPr="00A751DA">
        <w:rPr>
          <w:rFonts w:ascii="Times New Roman" w:hAnsi="Times New Roman"/>
          <w:bCs/>
          <w:sz w:val="28"/>
          <w:szCs w:val="28"/>
        </w:rPr>
        <w:t>Об утверждении Положения о порядке планирования и об определении порядка принятия решений об условиях приватизации муниципального имущества Скобелевского сельского поселения Гулькевичского района</w:t>
      </w:r>
      <w:r w:rsidRPr="00363093">
        <w:rPr>
          <w:rFonts w:ascii="Times New Roman" w:hAnsi="Times New Roman"/>
          <w:sz w:val="28"/>
          <w:szCs w:val="28"/>
        </w:rPr>
        <w:t>» (далее – проект</w:t>
      </w:r>
      <w:r w:rsidRPr="00836E62">
        <w:rPr>
          <w:rFonts w:ascii="Times New Roman" w:hAnsi="Times New Roman"/>
          <w:sz w:val="28"/>
          <w:szCs w:val="28"/>
        </w:rPr>
        <w:t xml:space="preserve"> решения),</w:t>
      </w:r>
      <w:r>
        <w:rPr>
          <w:rFonts w:ascii="Times New Roman" w:hAnsi="Times New Roman"/>
          <w:sz w:val="28"/>
          <w:szCs w:val="28"/>
        </w:rPr>
        <w:t xml:space="preserve"> 23 июня</w:t>
      </w:r>
      <w:r w:rsidRPr="00836E62">
        <w:rPr>
          <w:rFonts w:ascii="Times New Roman" w:hAnsi="Times New Roman"/>
          <w:sz w:val="28"/>
          <w:szCs w:val="28"/>
        </w:rPr>
        <w:t xml:space="preserve"> 202</w:t>
      </w:r>
      <w:r>
        <w:rPr>
          <w:rFonts w:ascii="Times New Roman" w:hAnsi="Times New Roman"/>
          <w:sz w:val="28"/>
          <w:szCs w:val="28"/>
        </w:rPr>
        <w:t>2</w:t>
      </w:r>
      <w:r w:rsidRPr="00836E62">
        <w:rPr>
          <w:rFonts w:ascii="Times New Roman" w:hAnsi="Times New Roman"/>
          <w:sz w:val="28"/>
          <w:szCs w:val="28"/>
        </w:rPr>
        <w:t xml:space="preserve"> года проект решения размещен на сайте Скобелевского сельского поселения Гулькевичского района.</w:t>
      </w:r>
    </w:p>
    <w:p w14:paraId="377544C0" w14:textId="77777777" w:rsidR="00E83815" w:rsidRPr="004E3E40" w:rsidRDefault="00E83815" w:rsidP="00161E84">
      <w:pPr>
        <w:widowControl w:val="0"/>
        <w:ind w:firstLine="709"/>
        <w:jc w:val="both"/>
        <w:rPr>
          <w:sz w:val="28"/>
          <w:szCs w:val="28"/>
        </w:rPr>
      </w:pPr>
      <w:r w:rsidRPr="004E3E40">
        <w:rPr>
          <w:sz w:val="28"/>
          <w:szCs w:val="28"/>
        </w:rPr>
        <w:t xml:space="preserve">В период с </w:t>
      </w:r>
      <w:r>
        <w:rPr>
          <w:sz w:val="28"/>
          <w:szCs w:val="28"/>
        </w:rPr>
        <w:t>23 июня</w:t>
      </w:r>
      <w:r w:rsidRPr="00836E62">
        <w:rPr>
          <w:sz w:val="28"/>
          <w:szCs w:val="28"/>
        </w:rPr>
        <w:t xml:space="preserve"> 202</w:t>
      </w:r>
      <w:r>
        <w:rPr>
          <w:sz w:val="28"/>
          <w:szCs w:val="28"/>
        </w:rPr>
        <w:t>2</w:t>
      </w:r>
      <w:r w:rsidRPr="00836E62">
        <w:rPr>
          <w:sz w:val="28"/>
          <w:szCs w:val="28"/>
        </w:rPr>
        <w:t xml:space="preserve"> </w:t>
      </w:r>
      <w:r w:rsidRPr="004E3E40">
        <w:rPr>
          <w:sz w:val="28"/>
          <w:szCs w:val="28"/>
        </w:rPr>
        <w:t xml:space="preserve">года по </w:t>
      </w:r>
      <w:r>
        <w:rPr>
          <w:sz w:val="28"/>
          <w:szCs w:val="28"/>
        </w:rPr>
        <w:t>1 июля</w:t>
      </w:r>
      <w:r w:rsidRPr="004E3E40">
        <w:rPr>
          <w:sz w:val="28"/>
          <w:szCs w:val="28"/>
        </w:rPr>
        <w:t xml:space="preserve"> 202</w:t>
      </w:r>
      <w:r>
        <w:rPr>
          <w:sz w:val="28"/>
          <w:szCs w:val="28"/>
        </w:rPr>
        <w:t>2</w:t>
      </w:r>
      <w:r w:rsidRPr="004E3E40">
        <w:rPr>
          <w:sz w:val="28"/>
          <w:szCs w:val="28"/>
        </w:rPr>
        <w:t xml:space="preserve"> года заключений независимых экспертов по результатам антикоррупционной экспертизы не поступило.</w:t>
      </w:r>
    </w:p>
    <w:p w14:paraId="28DB589D" w14:textId="77777777" w:rsidR="00E83815" w:rsidRPr="005F3230" w:rsidRDefault="00E83815" w:rsidP="00161E84">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14:paraId="01E347DF" w14:textId="77777777" w:rsidR="00E83815" w:rsidRPr="005F3230" w:rsidRDefault="00E83815" w:rsidP="00161E84">
      <w:pPr>
        <w:pStyle w:val="a8"/>
        <w:ind w:firstLine="709"/>
        <w:jc w:val="both"/>
        <w:rPr>
          <w:rFonts w:ascii="Times New Roman" w:hAnsi="Times New Roman"/>
          <w:bCs/>
          <w:sz w:val="28"/>
          <w:szCs w:val="28"/>
        </w:rPr>
      </w:pPr>
      <w:r w:rsidRPr="005F3230">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5F3230">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w:t>
      </w:r>
      <w:r w:rsidRPr="005F3230">
        <w:rPr>
          <w:rFonts w:ascii="Times New Roman" w:hAnsi="Times New Roman"/>
          <w:sz w:val="28"/>
          <w:szCs w:val="28"/>
        </w:rPr>
        <w:lastRenderedPageBreak/>
        <w:t xml:space="preserve">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Pr="00363093">
        <w:rPr>
          <w:rFonts w:ascii="Times New Roman" w:hAnsi="Times New Roman"/>
          <w:bCs/>
          <w:sz w:val="28"/>
          <w:szCs w:val="28"/>
        </w:rPr>
        <w:t>«</w:t>
      </w:r>
      <w:r w:rsidRPr="00A751DA">
        <w:rPr>
          <w:rFonts w:ascii="Times New Roman" w:hAnsi="Times New Roman"/>
          <w:bCs/>
          <w:sz w:val="28"/>
          <w:szCs w:val="28"/>
        </w:rPr>
        <w:t>Об утверждении Положения о порядке планирования и об определении порядка принятия решений об условиях приватизации муниципального имущества Скобелевского сельского поселения Гулькевичского района</w:t>
      </w:r>
      <w:r w:rsidRPr="00363093">
        <w:rPr>
          <w:rFonts w:ascii="Times New Roman" w:hAnsi="Times New Roman"/>
          <w:sz w:val="28"/>
          <w:szCs w:val="28"/>
        </w:rPr>
        <w:t>»</w:t>
      </w:r>
      <w:r w:rsidRPr="006A1114">
        <w:rPr>
          <w:rFonts w:ascii="Times New Roman" w:hAnsi="Times New Roman"/>
          <w:bCs/>
          <w:sz w:val="28"/>
          <w:szCs w:val="28"/>
        </w:rPr>
        <w:t xml:space="preserve"> </w:t>
      </w:r>
      <w:r w:rsidRPr="005F3230">
        <w:rPr>
          <w:rFonts w:ascii="Times New Roman" w:hAnsi="Times New Roman"/>
          <w:sz w:val="28"/>
          <w:szCs w:val="28"/>
        </w:rPr>
        <w:t>коррупциогенные факторы отсутствуют.</w:t>
      </w:r>
    </w:p>
    <w:p w14:paraId="0748D868" w14:textId="77777777" w:rsidR="00E83815" w:rsidRPr="005F3230" w:rsidRDefault="00E83815" w:rsidP="00161E84">
      <w:pPr>
        <w:pStyle w:val="a3"/>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14:paraId="10A2CF93" w14:textId="77777777" w:rsidR="00E83815" w:rsidRPr="004E3E40" w:rsidRDefault="00E83815" w:rsidP="00F81C9B">
      <w:pPr>
        <w:pStyle w:val="a3"/>
        <w:widowControl w:val="0"/>
        <w:suppressAutoHyphens/>
        <w:spacing w:before="0" w:after="0"/>
        <w:ind w:firstLine="709"/>
        <w:jc w:val="center"/>
        <w:rPr>
          <w:sz w:val="28"/>
          <w:szCs w:val="28"/>
        </w:rPr>
      </w:pPr>
    </w:p>
    <w:p w14:paraId="5101F0F1" w14:textId="77777777" w:rsidR="00E83815" w:rsidRPr="004E3E40" w:rsidRDefault="00E83815" w:rsidP="00F81C9B">
      <w:pPr>
        <w:pStyle w:val="a3"/>
        <w:widowControl w:val="0"/>
        <w:suppressAutoHyphens/>
        <w:spacing w:before="0" w:after="0"/>
        <w:ind w:firstLine="709"/>
        <w:jc w:val="center"/>
        <w:rPr>
          <w:sz w:val="28"/>
          <w:szCs w:val="28"/>
        </w:rPr>
      </w:pPr>
    </w:p>
    <w:p w14:paraId="52852122" w14:textId="77777777" w:rsidR="00E83815" w:rsidRPr="004E3E40" w:rsidRDefault="00E83815" w:rsidP="00F81C9B">
      <w:pPr>
        <w:widowControl w:val="0"/>
        <w:jc w:val="both"/>
        <w:rPr>
          <w:sz w:val="28"/>
          <w:szCs w:val="28"/>
        </w:rPr>
      </w:pPr>
      <w:r w:rsidRPr="004E3E40">
        <w:rPr>
          <w:sz w:val="28"/>
          <w:szCs w:val="28"/>
        </w:rPr>
        <w:t>Ведущий специалист администрации</w:t>
      </w:r>
    </w:p>
    <w:p w14:paraId="5854F3C3" w14:textId="77777777" w:rsidR="00E83815" w:rsidRPr="004E3E40" w:rsidRDefault="00E83815" w:rsidP="00F81C9B">
      <w:pPr>
        <w:widowControl w:val="0"/>
        <w:jc w:val="both"/>
        <w:rPr>
          <w:sz w:val="28"/>
          <w:szCs w:val="28"/>
        </w:rPr>
      </w:pPr>
      <w:r w:rsidRPr="004E3E40">
        <w:rPr>
          <w:sz w:val="28"/>
          <w:szCs w:val="28"/>
        </w:rPr>
        <w:t>Скобелевского сельского поселения</w:t>
      </w:r>
    </w:p>
    <w:p w14:paraId="4E185495" w14:textId="77777777" w:rsidR="00E83815" w:rsidRPr="004E3E40" w:rsidRDefault="00E83815" w:rsidP="00F81C9B">
      <w:pPr>
        <w:widowControl w:val="0"/>
        <w:jc w:val="both"/>
        <w:rPr>
          <w:sz w:val="28"/>
          <w:szCs w:val="28"/>
        </w:rPr>
      </w:pPr>
      <w:r w:rsidRPr="004E3E40">
        <w:rPr>
          <w:sz w:val="28"/>
          <w:szCs w:val="28"/>
        </w:rPr>
        <w:t>Гулькевичского района                                                                     М.А. Гавришова</w:t>
      </w:r>
    </w:p>
    <w:p w14:paraId="1671C2AE" w14:textId="77777777" w:rsidR="00E83815" w:rsidRPr="004E3E40" w:rsidRDefault="00E83815" w:rsidP="00F81C9B">
      <w:pPr>
        <w:ind w:firstLine="709"/>
        <w:jc w:val="center"/>
        <w:rPr>
          <w:sz w:val="28"/>
          <w:szCs w:val="28"/>
        </w:rPr>
      </w:pPr>
    </w:p>
    <w:p w14:paraId="25464BEE" w14:textId="77777777" w:rsidR="00E83815" w:rsidRPr="004E3E40" w:rsidRDefault="00E83815" w:rsidP="00F81C9B">
      <w:pPr>
        <w:ind w:firstLine="709"/>
        <w:jc w:val="center"/>
        <w:rPr>
          <w:sz w:val="28"/>
          <w:szCs w:val="28"/>
        </w:rPr>
      </w:pPr>
    </w:p>
    <w:p w14:paraId="14DB9E37" w14:textId="77777777" w:rsidR="00E83815" w:rsidRPr="004E3E40" w:rsidRDefault="00E83815" w:rsidP="00F81C9B">
      <w:pPr>
        <w:ind w:firstLine="709"/>
        <w:jc w:val="center"/>
        <w:rPr>
          <w:sz w:val="28"/>
          <w:szCs w:val="28"/>
        </w:rPr>
      </w:pPr>
    </w:p>
    <w:p w14:paraId="485152A9" w14:textId="77777777" w:rsidR="00E83815" w:rsidRDefault="00E83815"/>
    <w:sectPr w:rsidR="00E83815"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71DB" w14:textId="77777777" w:rsidR="007D59EE" w:rsidRDefault="007D59EE">
      <w:r>
        <w:separator/>
      </w:r>
    </w:p>
  </w:endnote>
  <w:endnote w:type="continuationSeparator" w:id="0">
    <w:p w14:paraId="2F042EBC" w14:textId="77777777" w:rsidR="007D59EE" w:rsidRDefault="007D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6077" w14:textId="77777777" w:rsidR="00E83815" w:rsidRDefault="00E838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2CAF" w14:textId="77777777" w:rsidR="00E83815" w:rsidRDefault="00E838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E65D" w14:textId="77777777" w:rsidR="00E83815" w:rsidRDefault="00E838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13EA" w14:textId="77777777" w:rsidR="007D59EE" w:rsidRDefault="007D59EE">
      <w:r>
        <w:separator/>
      </w:r>
    </w:p>
  </w:footnote>
  <w:footnote w:type="continuationSeparator" w:id="0">
    <w:p w14:paraId="1459DEED" w14:textId="77777777" w:rsidR="007D59EE" w:rsidRDefault="007D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2289" w14:textId="77777777" w:rsidR="00E83815" w:rsidRDefault="00E838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67C1" w14:textId="77777777" w:rsidR="00E83815" w:rsidRDefault="00000000">
    <w:pPr>
      <w:pStyle w:val="a4"/>
      <w:jc w:val="center"/>
    </w:pPr>
    <w:r>
      <w:fldChar w:fldCharType="begin"/>
    </w:r>
    <w:r>
      <w:instrText>PAGE   \* MERGEFORMAT</w:instrText>
    </w:r>
    <w:r>
      <w:fldChar w:fldCharType="separate"/>
    </w:r>
    <w:r w:rsidR="00E83815">
      <w:rPr>
        <w:noProof/>
      </w:rPr>
      <w:t>2</w:t>
    </w:r>
    <w:r>
      <w:rPr>
        <w:noProof/>
      </w:rPr>
      <w:fldChar w:fldCharType="end"/>
    </w:r>
  </w:p>
  <w:p w14:paraId="3FBA2CD5" w14:textId="77777777" w:rsidR="00E83815" w:rsidRDefault="00E8381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3179" w14:textId="77777777" w:rsidR="00E83815" w:rsidRDefault="00E838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D34"/>
    <w:rsid w:val="00005DB4"/>
    <w:rsid w:val="0004416A"/>
    <w:rsid w:val="00062924"/>
    <w:rsid w:val="000865CC"/>
    <w:rsid w:val="00092E1C"/>
    <w:rsid w:val="000A7D34"/>
    <w:rsid w:val="000C4EEB"/>
    <w:rsid w:val="000F50EF"/>
    <w:rsid w:val="0013033A"/>
    <w:rsid w:val="00143540"/>
    <w:rsid w:val="00161E84"/>
    <w:rsid w:val="00172CF7"/>
    <w:rsid w:val="001A4163"/>
    <w:rsid w:val="001E7A64"/>
    <w:rsid w:val="00231C41"/>
    <w:rsid w:val="002456D5"/>
    <w:rsid w:val="00276725"/>
    <w:rsid w:val="00284C79"/>
    <w:rsid w:val="00293777"/>
    <w:rsid w:val="0029508E"/>
    <w:rsid w:val="003220C9"/>
    <w:rsid w:val="003265BC"/>
    <w:rsid w:val="00333F94"/>
    <w:rsid w:val="0034033C"/>
    <w:rsid w:val="00363093"/>
    <w:rsid w:val="003A0423"/>
    <w:rsid w:val="003A67E7"/>
    <w:rsid w:val="003C3DF1"/>
    <w:rsid w:val="00462D39"/>
    <w:rsid w:val="00496A92"/>
    <w:rsid w:val="004B01A7"/>
    <w:rsid w:val="004D7B92"/>
    <w:rsid w:val="004E12DC"/>
    <w:rsid w:val="004E3E40"/>
    <w:rsid w:val="004E3F29"/>
    <w:rsid w:val="005326FD"/>
    <w:rsid w:val="0056028E"/>
    <w:rsid w:val="005867BB"/>
    <w:rsid w:val="005F22E8"/>
    <w:rsid w:val="005F3230"/>
    <w:rsid w:val="006302AF"/>
    <w:rsid w:val="00650AF3"/>
    <w:rsid w:val="006A1114"/>
    <w:rsid w:val="006E53CF"/>
    <w:rsid w:val="006F3454"/>
    <w:rsid w:val="00734C3C"/>
    <w:rsid w:val="007475AA"/>
    <w:rsid w:val="00777C87"/>
    <w:rsid w:val="007C7823"/>
    <w:rsid w:val="007D59EE"/>
    <w:rsid w:val="007E0A9D"/>
    <w:rsid w:val="007E2FAA"/>
    <w:rsid w:val="00836E62"/>
    <w:rsid w:val="00845273"/>
    <w:rsid w:val="008614C5"/>
    <w:rsid w:val="00875841"/>
    <w:rsid w:val="008872F4"/>
    <w:rsid w:val="008E0F0C"/>
    <w:rsid w:val="008E39ED"/>
    <w:rsid w:val="008E3D27"/>
    <w:rsid w:val="008E5F31"/>
    <w:rsid w:val="008F1F39"/>
    <w:rsid w:val="00905081"/>
    <w:rsid w:val="0092261D"/>
    <w:rsid w:val="00937C6A"/>
    <w:rsid w:val="00966130"/>
    <w:rsid w:val="00966B55"/>
    <w:rsid w:val="0097620A"/>
    <w:rsid w:val="00982BD8"/>
    <w:rsid w:val="009D5328"/>
    <w:rsid w:val="009D56E0"/>
    <w:rsid w:val="009D692F"/>
    <w:rsid w:val="00A04C79"/>
    <w:rsid w:val="00A12C52"/>
    <w:rsid w:val="00A57163"/>
    <w:rsid w:val="00A751DA"/>
    <w:rsid w:val="00A8471B"/>
    <w:rsid w:val="00A93852"/>
    <w:rsid w:val="00AD0B66"/>
    <w:rsid w:val="00B11A71"/>
    <w:rsid w:val="00B22FA8"/>
    <w:rsid w:val="00B24E8E"/>
    <w:rsid w:val="00B76645"/>
    <w:rsid w:val="00BA1E6B"/>
    <w:rsid w:val="00BA3162"/>
    <w:rsid w:val="00C23C28"/>
    <w:rsid w:val="00CB7518"/>
    <w:rsid w:val="00CD4ADF"/>
    <w:rsid w:val="00CF6CE8"/>
    <w:rsid w:val="00D14D84"/>
    <w:rsid w:val="00D46571"/>
    <w:rsid w:val="00DB0328"/>
    <w:rsid w:val="00DC12DE"/>
    <w:rsid w:val="00E64AE1"/>
    <w:rsid w:val="00E83815"/>
    <w:rsid w:val="00E86671"/>
    <w:rsid w:val="00EB0AC1"/>
    <w:rsid w:val="00ED0B9B"/>
    <w:rsid w:val="00F11296"/>
    <w:rsid w:val="00F11A1E"/>
    <w:rsid w:val="00F32AE5"/>
    <w:rsid w:val="00F3723C"/>
    <w:rsid w:val="00F552EE"/>
    <w:rsid w:val="00F6691B"/>
    <w:rsid w:val="00F81C9B"/>
    <w:rsid w:val="00FA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24FF56"/>
  <w15:docId w15:val="{FAFEFBA4-E36C-4B80-B0B0-1B13179E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99"/>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cp:lastPrinted>2022-03-14T08:29:00Z</cp:lastPrinted>
  <dcterms:created xsi:type="dcterms:W3CDTF">2022-01-21T12:00:00Z</dcterms:created>
  <dcterms:modified xsi:type="dcterms:W3CDTF">2022-08-30T22:57:00Z</dcterms:modified>
</cp:coreProperties>
</file>