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6E4DC9">
        <w:rPr>
          <w:rFonts w:ascii="Times New Roman" w:hAnsi="Times New Roman"/>
          <w:sz w:val="24"/>
          <w:szCs w:val="24"/>
        </w:rPr>
        <w:t>6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533D94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E4D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E4D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5630" w:rsidRPr="005D2F8E" w:rsidRDefault="00BB5630" w:rsidP="00BB563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</w:t>
      </w:r>
      <w:r w:rsidRPr="008A167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</w:t>
      </w:r>
      <w:r w:rsidRPr="005D2F8E">
        <w:rPr>
          <w:rFonts w:ascii="Times New Roman" w:hAnsi="Times New Roman"/>
          <w:sz w:val="28"/>
          <w:szCs w:val="28"/>
        </w:rPr>
        <w:t>вопросы:</w:t>
      </w:r>
    </w:p>
    <w:p w:rsidR="00BB5630" w:rsidRDefault="00BB5630" w:rsidP="00B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8E"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BB5630">
        <w:rPr>
          <w:rFonts w:ascii="Times New Roman" w:hAnsi="Times New Roman"/>
          <w:sz w:val="28"/>
          <w:szCs w:val="28"/>
          <w:u w:val="single"/>
        </w:rPr>
        <w:t>О рассмотрении нарушений миграционного законодательства.</w:t>
      </w:r>
      <w:r w:rsidRPr="00BB5630">
        <w:rPr>
          <w:rFonts w:ascii="Times New Roman" w:hAnsi="Times New Roman"/>
          <w:sz w:val="28"/>
          <w:szCs w:val="28"/>
        </w:rPr>
        <w:t xml:space="preserve"> </w:t>
      </w:r>
      <w:r w:rsidRPr="00E3432B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</w:t>
      </w:r>
      <w:r>
        <w:rPr>
          <w:rFonts w:ascii="Times New Roman" w:hAnsi="Times New Roman"/>
          <w:sz w:val="28"/>
          <w:szCs w:val="28"/>
        </w:rPr>
        <w:t xml:space="preserve">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:rsidR="00BB5630" w:rsidRPr="005D2F8E" w:rsidRDefault="00BB5630" w:rsidP="00B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630" w:rsidRPr="005D2F8E" w:rsidRDefault="00BB5630" w:rsidP="00B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2.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доверия».</w:t>
      </w:r>
    </w:p>
    <w:p w:rsidR="00BB5630" w:rsidRPr="005D2F8E" w:rsidRDefault="00BB5630" w:rsidP="00B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630" w:rsidRPr="00CD5772" w:rsidRDefault="00BB5630" w:rsidP="00BB563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 xml:space="preserve">3. </w:t>
      </w:r>
      <w:r w:rsidRPr="00E84AAF">
        <w:rPr>
          <w:rFonts w:ascii="Times New Roman" w:hAnsi="Times New Roman"/>
          <w:sz w:val="28"/>
          <w:szCs w:val="28"/>
          <w:u w:val="single"/>
        </w:rPr>
        <w:t>О выявлении несанкционированных мест реализации алкогольной и спиртосодержащей продукции</w:t>
      </w:r>
      <w:r w:rsidRPr="00E3432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При рассмотрении данного вопроса было </w:t>
      </w:r>
      <w:r>
        <w:rPr>
          <w:rFonts w:ascii="Times New Roman" w:hAnsi="Times New Roman"/>
          <w:sz w:val="28"/>
          <w:szCs w:val="28"/>
        </w:rPr>
        <w:lastRenderedPageBreak/>
        <w:t xml:space="preserve">принято решение с </w:t>
      </w:r>
      <w:r w:rsidRPr="00E84AAF">
        <w:rPr>
          <w:rFonts w:ascii="Times New Roman" w:hAnsi="Times New Roman"/>
          <w:sz w:val="28"/>
          <w:szCs w:val="28"/>
        </w:rPr>
        <w:t>привлечен</w:t>
      </w:r>
      <w:bookmarkStart w:id="0" w:name="_GoBack"/>
      <w:bookmarkEnd w:id="0"/>
      <w:r w:rsidRPr="00E84AAF">
        <w:rPr>
          <w:rFonts w:ascii="Times New Roman" w:hAnsi="Times New Roman"/>
          <w:sz w:val="28"/>
          <w:szCs w:val="28"/>
        </w:rPr>
        <w:t>ием ТОС продолжить работу по выявлению несанкционированных мест реализации алкогольной и спиртосодержащей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AB6105" w:rsidRDefault="00AB6105" w:rsidP="00BB5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D5E4E"/>
    <w:rsid w:val="006E4DC9"/>
    <w:rsid w:val="0071128F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9F529E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B5630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93</cp:revision>
  <cp:lastPrinted>2019-09-18T08:55:00Z</cp:lastPrinted>
  <dcterms:created xsi:type="dcterms:W3CDTF">2017-02-07T07:32:00Z</dcterms:created>
  <dcterms:modified xsi:type="dcterms:W3CDTF">2022-06-20T07:27:00Z</dcterms:modified>
</cp:coreProperties>
</file>