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31" w:rsidRDefault="00C11531" w:rsidP="00C11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C11531" w:rsidRPr="00C11531" w:rsidRDefault="00C11531" w:rsidP="00C11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КРАСНОДАРСКИЙ КРАЙ</w:t>
      </w:r>
    </w:p>
    <w:p w:rsidR="00C11531" w:rsidRPr="00C11531" w:rsidRDefault="00C11531" w:rsidP="00C11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ГУЛЬКЕВИЧСКИЙ РАЙОН</w:t>
      </w:r>
    </w:p>
    <w:p w:rsidR="00C11531" w:rsidRPr="00C11531" w:rsidRDefault="00C11531" w:rsidP="00C11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СОВЕТ СКОБЕЛЕВСКОГО СЕЛЬСКОГО ПОСЕЛЕНИЯ</w:t>
      </w:r>
    </w:p>
    <w:p w:rsidR="00C11531" w:rsidRPr="00C11531" w:rsidRDefault="00C11531" w:rsidP="00C11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C11531" w:rsidRPr="00C11531" w:rsidRDefault="00C11531" w:rsidP="00C11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1531" w:rsidRPr="00C11531" w:rsidRDefault="00C11531" w:rsidP="00C1153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11531">
        <w:rPr>
          <w:rFonts w:ascii="Arial" w:hAnsi="Arial" w:cs="Arial"/>
          <w:bCs/>
          <w:sz w:val="24"/>
          <w:szCs w:val="24"/>
        </w:rPr>
        <w:t>РЕШЕНИЕ</w:t>
      </w:r>
    </w:p>
    <w:p w:rsidR="00C11531" w:rsidRPr="00C11531" w:rsidRDefault="00C11531" w:rsidP="00C115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11531" w:rsidRPr="00C11531" w:rsidRDefault="00C11531" w:rsidP="00C115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18 декабря 2020 года                              № 2                                     ст. Скобелевская</w:t>
      </w:r>
    </w:p>
    <w:p w:rsidR="00B81591" w:rsidRPr="00C11531" w:rsidRDefault="00B81591" w:rsidP="00C1153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11531" w:rsidRPr="00C11531" w:rsidRDefault="00B81591" w:rsidP="00C115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11531">
        <w:rPr>
          <w:rFonts w:ascii="Arial" w:hAnsi="Arial" w:cs="Arial"/>
          <w:b/>
          <w:sz w:val="32"/>
          <w:szCs w:val="32"/>
        </w:rPr>
        <w:t xml:space="preserve">О бюджете </w:t>
      </w:r>
      <w:r w:rsidR="00BB0E4B" w:rsidRPr="00C11531">
        <w:rPr>
          <w:rFonts w:ascii="Arial" w:hAnsi="Arial" w:cs="Arial"/>
          <w:b/>
          <w:sz w:val="32"/>
          <w:szCs w:val="32"/>
        </w:rPr>
        <w:t xml:space="preserve">Скобелевского сельского поселения </w:t>
      </w:r>
    </w:p>
    <w:p w:rsidR="00B81591" w:rsidRPr="00C11531" w:rsidRDefault="00BB0E4B" w:rsidP="00C115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11531">
        <w:rPr>
          <w:rFonts w:ascii="Arial" w:hAnsi="Arial" w:cs="Arial"/>
          <w:b/>
          <w:sz w:val="32"/>
          <w:szCs w:val="32"/>
        </w:rPr>
        <w:t>Гулькевичского района на 20</w:t>
      </w:r>
      <w:r w:rsidR="00333533" w:rsidRPr="00C11531">
        <w:rPr>
          <w:rFonts w:ascii="Arial" w:hAnsi="Arial" w:cs="Arial"/>
          <w:b/>
          <w:sz w:val="32"/>
          <w:szCs w:val="32"/>
        </w:rPr>
        <w:t>21</w:t>
      </w:r>
      <w:r w:rsidRPr="00C11531">
        <w:rPr>
          <w:rFonts w:ascii="Arial" w:hAnsi="Arial" w:cs="Arial"/>
          <w:b/>
          <w:sz w:val="32"/>
          <w:szCs w:val="32"/>
        </w:rPr>
        <w:t xml:space="preserve"> год</w:t>
      </w:r>
    </w:p>
    <w:p w:rsidR="00B81591" w:rsidRDefault="00B81591" w:rsidP="00C115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11531" w:rsidRPr="00C11531" w:rsidRDefault="00C11531" w:rsidP="00C1153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EE1328" w:rsidRPr="00C11531" w:rsidRDefault="002C5824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1.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Утвердить основные характеристики бюджета </w:t>
      </w:r>
      <w:r w:rsidR="00BB0E4B"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 района</w:t>
      </w:r>
      <w:r w:rsidR="00BB0E4B" w:rsidRPr="00C11531">
        <w:rPr>
          <w:rFonts w:ascii="Arial" w:hAnsi="Arial" w:cs="Arial"/>
          <w:sz w:val="24"/>
          <w:szCs w:val="24"/>
        </w:rPr>
        <w:t xml:space="preserve"> </w:t>
      </w:r>
      <w:r w:rsidR="00BB0E4B" w:rsidRPr="00C11531">
        <w:rPr>
          <w:rFonts w:ascii="Arial" w:eastAsia="Calibri" w:hAnsi="Arial" w:cs="Arial"/>
          <w:sz w:val="24"/>
          <w:szCs w:val="24"/>
        </w:rPr>
        <w:t>(далее – местный бюджет)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на 20</w:t>
      </w:r>
      <w:r w:rsidR="00333533" w:rsidRPr="00C11531">
        <w:rPr>
          <w:rFonts w:ascii="Arial" w:eastAsia="Calibri" w:hAnsi="Arial" w:cs="Arial"/>
          <w:sz w:val="24"/>
          <w:szCs w:val="24"/>
        </w:rPr>
        <w:t>21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год:</w:t>
      </w:r>
    </w:p>
    <w:p w:rsidR="00EE1328" w:rsidRPr="00C11531" w:rsidRDefault="00537055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 xml:space="preserve">1) общий объем доходов в сумме </w:t>
      </w:r>
      <w:r w:rsidR="00333533" w:rsidRPr="00C11531">
        <w:rPr>
          <w:rFonts w:ascii="Arial" w:eastAsia="Calibri" w:hAnsi="Arial" w:cs="Arial"/>
          <w:sz w:val="24"/>
          <w:szCs w:val="24"/>
        </w:rPr>
        <w:t>11 </w:t>
      </w:r>
      <w:r w:rsidR="00810785" w:rsidRPr="00C11531">
        <w:rPr>
          <w:rFonts w:ascii="Arial" w:eastAsia="Calibri" w:hAnsi="Arial" w:cs="Arial"/>
          <w:sz w:val="24"/>
          <w:szCs w:val="24"/>
        </w:rPr>
        <w:t>522</w:t>
      </w:r>
      <w:r w:rsidR="00333533" w:rsidRPr="00C11531">
        <w:rPr>
          <w:rFonts w:ascii="Arial" w:eastAsia="Calibri" w:hAnsi="Arial" w:cs="Arial"/>
          <w:sz w:val="24"/>
          <w:szCs w:val="24"/>
        </w:rPr>
        <w:t>,</w:t>
      </w:r>
      <w:r w:rsidR="00810785" w:rsidRPr="00C11531">
        <w:rPr>
          <w:rFonts w:ascii="Arial" w:eastAsia="Calibri" w:hAnsi="Arial" w:cs="Arial"/>
          <w:sz w:val="24"/>
          <w:szCs w:val="24"/>
        </w:rPr>
        <w:t>2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EE1328" w:rsidRPr="00C11531" w:rsidRDefault="00EE1328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2) общий об</w:t>
      </w:r>
      <w:r w:rsidR="00CF690C" w:rsidRPr="00C11531">
        <w:rPr>
          <w:rFonts w:ascii="Arial" w:eastAsia="Calibri" w:hAnsi="Arial" w:cs="Arial"/>
          <w:sz w:val="24"/>
          <w:szCs w:val="24"/>
        </w:rPr>
        <w:t xml:space="preserve">ъем расходов в сумме </w:t>
      </w:r>
      <w:r w:rsidR="00333533" w:rsidRPr="00C11531">
        <w:rPr>
          <w:rFonts w:ascii="Arial" w:eastAsia="Calibri" w:hAnsi="Arial" w:cs="Arial"/>
          <w:sz w:val="24"/>
          <w:szCs w:val="24"/>
        </w:rPr>
        <w:t>11 </w:t>
      </w:r>
      <w:r w:rsidR="00810785" w:rsidRPr="00C11531">
        <w:rPr>
          <w:rFonts w:ascii="Arial" w:eastAsia="Calibri" w:hAnsi="Arial" w:cs="Arial"/>
          <w:sz w:val="24"/>
          <w:szCs w:val="24"/>
        </w:rPr>
        <w:t>522</w:t>
      </w:r>
      <w:r w:rsidR="00333533" w:rsidRPr="00C11531">
        <w:rPr>
          <w:rFonts w:ascii="Arial" w:eastAsia="Calibri" w:hAnsi="Arial" w:cs="Arial"/>
          <w:sz w:val="24"/>
          <w:szCs w:val="24"/>
        </w:rPr>
        <w:t>,</w:t>
      </w:r>
      <w:r w:rsidR="00810785" w:rsidRPr="00C11531">
        <w:rPr>
          <w:rFonts w:ascii="Arial" w:eastAsia="Calibri" w:hAnsi="Arial" w:cs="Arial"/>
          <w:sz w:val="24"/>
          <w:szCs w:val="24"/>
        </w:rPr>
        <w:t>2</w:t>
      </w:r>
      <w:r w:rsidRPr="00C11531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EE1328" w:rsidRPr="00C11531" w:rsidRDefault="00EE1328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3) верхний предел муниципального внутреннего долга муниципального образования Гульк</w:t>
      </w:r>
      <w:r w:rsidR="00C33798" w:rsidRPr="00C11531">
        <w:rPr>
          <w:rFonts w:ascii="Arial" w:eastAsia="Calibri" w:hAnsi="Arial" w:cs="Arial"/>
          <w:sz w:val="24"/>
          <w:szCs w:val="24"/>
        </w:rPr>
        <w:t>евичский район  на 1 января 202</w:t>
      </w:r>
      <w:r w:rsidR="00333533" w:rsidRPr="00C11531">
        <w:rPr>
          <w:rFonts w:ascii="Arial" w:eastAsia="Calibri" w:hAnsi="Arial" w:cs="Arial"/>
          <w:sz w:val="24"/>
          <w:szCs w:val="24"/>
        </w:rPr>
        <w:t xml:space="preserve">1 </w:t>
      </w:r>
      <w:r w:rsidRPr="00C11531">
        <w:rPr>
          <w:rFonts w:ascii="Arial" w:eastAsia="Calibri" w:hAnsi="Arial" w:cs="Arial"/>
          <w:sz w:val="24"/>
          <w:szCs w:val="24"/>
        </w:rPr>
        <w:t xml:space="preserve">года в сумме </w:t>
      </w:r>
      <w:r w:rsidR="00333533" w:rsidRPr="00C11531">
        <w:rPr>
          <w:rFonts w:ascii="Arial" w:eastAsia="Calibri" w:hAnsi="Arial" w:cs="Arial"/>
          <w:sz w:val="24"/>
          <w:szCs w:val="24"/>
        </w:rPr>
        <w:t>3</w:t>
      </w:r>
      <w:r w:rsidR="00BB0E4B" w:rsidRPr="00C11531">
        <w:rPr>
          <w:rFonts w:ascii="Arial" w:eastAsia="Calibri" w:hAnsi="Arial" w:cs="Arial"/>
          <w:sz w:val="24"/>
          <w:szCs w:val="24"/>
        </w:rPr>
        <w:t>00</w:t>
      </w:r>
      <w:r w:rsidRPr="00C11531">
        <w:rPr>
          <w:rFonts w:ascii="Arial" w:eastAsia="Calibri" w:hAnsi="Arial" w:cs="Arial"/>
          <w:sz w:val="24"/>
          <w:szCs w:val="24"/>
        </w:rPr>
        <w:t xml:space="preserve">,0 тыс. рублей, в том числе верхний предел долга по муниципальным гарантиям </w:t>
      </w:r>
      <w:r w:rsidR="00333533"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</w:t>
      </w:r>
      <w:r w:rsidRPr="00C11531">
        <w:rPr>
          <w:rFonts w:ascii="Arial" w:eastAsia="Calibri" w:hAnsi="Arial" w:cs="Arial"/>
          <w:sz w:val="24"/>
          <w:szCs w:val="24"/>
        </w:rPr>
        <w:t xml:space="preserve"> район</w:t>
      </w:r>
      <w:r w:rsidR="00333533" w:rsidRPr="00C11531">
        <w:rPr>
          <w:rFonts w:ascii="Arial" w:eastAsia="Calibri" w:hAnsi="Arial" w:cs="Arial"/>
          <w:sz w:val="24"/>
          <w:szCs w:val="24"/>
        </w:rPr>
        <w:t>а</w:t>
      </w:r>
      <w:r w:rsidRPr="00C11531">
        <w:rPr>
          <w:rFonts w:ascii="Arial" w:eastAsia="Calibri" w:hAnsi="Arial" w:cs="Arial"/>
          <w:sz w:val="24"/>
          <w:szCs w:val="24"/>
        </w:rPr>
        <w:t xml:space="preserve"> в сумме 0,0 тыс. рублей;</w:t>
      </w:r>
    </w:p>
    <w:p w:rsidR="00EE1328" w:rsidRPr="00C11531" w:rsidRDefault="002C5824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 xml:space="preserve">4) </w:t>
      </w:r>
      <w:r w:rsidR="00BB0E4B" w:rsidRPr="00C11531">
        <w:rPr>
          <w:rFonts w:ascii="Arial" w:hAnsi="Arial" w:cs="Arial"/>
          <w:sz w:val="24"/>
          <w:szCs w:val="24"/>
        </w:rPr>
        <w:t>дефицит (профицит) местного бюджета в сумме 0,0 тыс. рублей</w:t>
      </w:r>
      <w:r w:rsidR="00EE1328" w:rsidRPr="00C11531">
        <w:rPr>
          <w:rFonts w:ascii="Arial" w:eastAsia="Calibri" w:hAnsi="Arial" w:cs="Arial"/>
          <w:sz w:val="24"/>
          <w:szCs w:val="24"/>
        </w:rPr>
        <w:t>.</w:t>
      </w:r>
    </w:p>
    <w:p w:rsidR="00EE1328" w:rsidRPr="00C11531" w:rsidRDefault="00BB0E4B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2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. Утвердить перечень главных 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администраторов доходов </w:t>
      </w:r>
      <w:r w:rsidRPr="00C11531">
        <w:rPr>
          <w:rFonts w:ascii="Arial" w:eastAsia="Calibri" w:hAnsi="Arial" w:cs="Arial"/>
          <w:sz w:val="24"/>
          <w:szCs w:val="24"/>
        </w:rPr>
        <w:t>местного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бюджета и закрепляемые за ними</w:t>
      </w:r>
      <w:r w:rsidR="00FC63E6" w:rsidRPr="00C11531">
        <w:rPr>
          <w:rFonts w:ascii="Arial" w:eastAsia="Calibri" w:hAnsi="Arial" w:cs="Arial"/>
          <w:sz w:val="24"/>
          <w:szCs w:val="24"/>
        </w:rPr>
        <w:t xml:space="preserve"> виды (подвиды) доходов </w:t>
      </w:r>
      <w:r w:rsidRPr="00C11531">
        <w:rPr>
          <w:rFonts w:ascii="Arial" w:eastAsia="Calibri" w:hAnsi="Arial" w:cs="Arial"/>
          <w:sz w:val="24"/>
          <w:szCs w:val="24"/>
        </w:rPr>
        <w:t>местного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бюджета и перечень главных администраторов  источников </w:t>
      </w:r>
      <w:r w:rsidR="00FC63E6" w:rsidRPr="00C11531">
        <w:rPr>
          <w:rFonts w:ascii="Arial" w:eastAsia="Calibri" w:hAnsi="Arial" w:cs="Arial"/>
          <w:sz w:val="24"/>
          <w:szCs w:val="24"/>
        </w:rPr>
        <w:t xml:space="preserve">финансирования дефицита </w:t>
      </w:r>
      <w:r w:rsidRPr="00C11531">
        <w:rPr>
          <w:rFonts w:ascii="Arial" w:eastAsia="Calibri" w:hAnsi="Arial" w:cs="Arial"/>
          <w:sz w:val="24"/>
          <w:szCs w:val="24"/>
        </w:rPr>
        <w:t>местного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бюджета согласно приложению 1 к настоящему решению.</w:t>
      </w:r>
    </w:p>
    <w:p w:rsidR="00EE1328" w:rsidRPr="00C11531" w:rsidRDefault="00BB0E4B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3</w:t>
      </w:r>
      <w:r w:rsidR="00EE1328" w:rsidRPr="00C11531">
        <w:rPr>
          <w:rFonts w:ascii="Arial" w:eastAsia="Calibri" w:hAnsi="Arial" w:cs="Arial"/>
          <w:sz w:val="24"/>
          <w:szCs w:val="24"/>
        </w:rPr>
        <w:t>. Утвердить объ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ем поступлений доходов в </w:t>
      </w:r>
      <w:r w:rsidRPr="00C11531">
        <w:rPr>
          <w:rFonts w:ascii="Arial" w:eastAsia="Calibri" w:hAnsi="Arial" w:cs="Arial"/>
          <w:sz w:val="24"/>
          <w:szCs w:val="24"/>
        </w:rPr>
        <w:t>местный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бюджет по </w:t>
      </w:r>
      <w:r w:rsidR="00A94CB2" w:rsidRPr="00C11531">
        <w:rPr>
          <w:rFonts w:ascii="Arial" w:eastAsia="Calibri" w:hAnsi="Arial" w:cs="Arial"/>
          <w:sz w:val="24"/>
          <w:szCs w:val="24"/>
        </w:rPr>
        <w:t>кодам видов (подвидов) доходов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 на 20</w:t>
      </w:r>
      <w:r w:rsidR="00333533" w:rsidRPr="00C11531">
        <w:rPr>
          <w:rFonts w:ascii="Arial" w:eastAsia="Calibri" w:hAnsi="Arial" w:cs="Arial"/>
          <w:sz w:val="24"/>
          <w:szCs w:val="24"/>
        </w:rPr>
        <w:t>21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год, в суммах согласно приложению 2 к настоящему решению</w:t>
      </w:r>
      <w:r w:rsidRPr="00C11531">
        <w:rPr>
          <w:rFonts w:ascii="Arial" w:eastAsia="Calibri" w:hAnsi="Arial" w:cs="Arial"/>
          <w:sz w:val="24"/>
          <w:szCs w:val="24"/>
        </w:rPr>
        <w:t>.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</w:t>
      </w:r>
    </w:p>
    <w:p w:rsidR="00EE1328" w:rsidRPr="00C11531" w:rsidRDefault="00BB0E4B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4</w:t>
      </w:r>
      <w:r w:rsidR="00EE1328" w:rsidRPr="00C11531">
        <w:rPr>
          <w:rFonts w:ascii="Arial" w:eastAsia="Calibri" w:hAnsi="Arial" w:cs="Arial"/>
          <w:sz w:val="24"/>
          <w:szCs w:val="24"/>
        </w:rPr>
        <w:t>. Утве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рдить в составе доходов </w:t>
      </w:r>
      <w:r w:rsidRPr="00C11531">
        <w:rPr>
          <w:rFonts w:ascii="Arial" w:eastAsia="Calibri" w:hAnsi="Arial" w:cs="Arial"/>
          <w:sz w:val="24"/>
          <w:szCs w:val="24"/>
        </w:rPr>
        <w:t>местного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бюджета безвозмездные поступления из краевого бюджета на 20</w:t>
      </w:r>
      <w:r w:rsidR="00333533" w:rsidRPr="00C11531">
        <w:rPr>
          <w:rFonts w:ascii="Arial" w:eastAsia="Calibri" w:hAnsi="Arial" w:cs="Arial"/>
          <w:sz w:val="24"/>
          <w:szCs w:val="24"/>
        </w:rPr>
        <w:t>21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год согласно приложению </w:t>
      </w:r>
      <w:r w:rsidRPr="00C11531">
        <w:rPr>
          <w:rFonts w:ascii="Arial" w:eastAsia="Calibri" w:hAnsi="Arial" w:cs="Arial"/>
          <w:sz w:val="24"/>
          <w:szCs w:val="24"/>
        </w:rPr>
        <w:t>3</w:t>
      </w:r>
      <w:r w:rsidR="00EE1328" w:rsidRPr="00C11531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B42274" w:rsidRPr="00C11531" w:rsidRDefault="00A828DE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5</w:t>
      </w:r>
      <w:r w:rsidR="00B42274" w:rsidRPr="00C11531">
        <w:rPr>
          <w:rFonts w:ascii="Arial" w:eastAsia="Calibri" w:hAnsi="Arial" w:cs="Arial"/>
          <w:sz w:val="24"/>
          <w:szCs w:val="24"/>
        </w:rPr>
        <w:t xml:space="preserve">. Установить нормативы распределения доходов в </w:t>
      </w:r>
      <w:r w:rsidRPr="00C11531">
        <w:rPr>
          <w:rFonts w:ascii="Arial" w:eastAsia="Calibri" w:hAnsi="Arial" w:cs="Arial"/>
          <w:sz w:val="24"/>
          <w:szCs w:val="24"/>
        </w:rPr>
        <w:t xml:space="preserve">местный </w:t>
      </w:r>
      <w:r w:rsidR="00B42274" w:rsidRPr="00C11531">
        <w:rPr>
          <w:rFonts w:ascii="Arial" w:eastAsia="Calibri" w:hAnsi="Arial" w:cs="Arial"/>
          <w:sz w:val="24"/>
          <w:szCs w:val="24"/>
        </w:rPr>
        <w:t xml:space="preserve">бюджет на </w:t>
      </w:r>
      <w:r w:rsidR="00AE0741">
        <w:rPr>
          <w:rFonts w:ascii="Arial" w:eastAsia="Calibri" w:hAnsi="Arial" w:cs="Arial"/>
          <w:sz w:val="24"/>
          <w:szCs w:val="24"/>
        </w:rPr>
        <w:t xml:space="preserve">         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="00B42274" w:rsidRPr="00C11531">
        <w:rPr>
          <w:rFonts w:ascii="Arial" w:eastAsia="Calibri" w:hAnsi="Arial" w:cs="Arial"/>
          <w:sz w:val="24"/>
          <w:szCs w:val="24"/>
        </w:rPr>
        <w:t xml:space="preserve"> год согласно приложению </w:t>
      </w:r>
      <w:r w:rsidRPr="00C11531">
        <w:rPr>
          <w:rFonts w:ascii="Arial" w:eastAsia="Calibri" w:hAnsi="Arial" w:cs="Arial"/>
          <w:sz w:val="24"/>
          <w:szCs w:val="24"/>
        </w:rPr>
        <w:t>7</w:t>
      </w:r>
      <w:r w:rsidR="00B42274" w:rsidRPr="00C11531">
        <w:rPr>
          <w:rFonts w:ascii="Arial" w:eastAsia="Calibri" w:hAnsi="Arial" w:cs="Arial"/>
          <w:sz w:val="24"/>
          <w:szCs w:val="24"/>
        </w:rPr>
        <w:t xml:space="preserve"> к настоящему решению.</w:t>
      </w:r>
    </w:p>
    <w:p w:rsidR="009D2F6B" w:rsidRPr="00C11531" w:rsidRDefault="00A828DE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6</w:t>
      </w:r>
      <w:r w:rsidR="009D2F6B" w:rsidRPr="00C11531">
        <w:rPr>
          <w:rFonts w:ascii="Arial" w:eastAsia="Calibri" w:hAnsi="Arial" w:cs="Arial"/>
          <w:sz w:val="24"/>
          <w:szCs w:val="24"/>
        </w:rPr>
        <w:t>. Установить, что добровольные взносы и поже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ртвования, поступившие в </w:t>
      </w:r>
      <w:r w:rsidR="00BB0E4B" w:rsidRPr="00C11531">
        <w:rPr>
          <w:rFonts w:ascii="Arial" w:eastAsia="Calibri" w:hAnsi="Arial" w:cs="Arial"/>
          <w:sz w:val="24"/>
          <w:szCs w:val="24"/>
        </w:rPr>
        <w:t>местный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бюджет, направляются в установленном порядке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 на увеличение расходов </w:t>
      </w:r>
      <w:r w:rsidR="00BB0E4B" w:rsidRPr="00C11531">
        <w:rPr>
          <w:rFonts w:ascii="Arial" w:eastAsia="Calibri" w:hAnsi="Arial" w:cs="Arial"/>
          <w:sz w:val="24"/>
          <w:szCs w:val="24"/>
        </w:rPr>
        <w:t>местного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бюджета соответственно целям их предоставления.</w:t>
      </w:r>
    </w:p>
    <w:p w:rsidR="00B42274" w:rsidRPr="00C11531" w:rsidRDefault="009D2F6B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В случае если цель добровольных взносов и поже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ртвований, поступивших в </w:t>
      </w:r>
      <w:r w:rsidR="00BB0E4B" w:rsidRPr="00C11531">
        <w:rPr>
          <w:rFonts w:ascii="Arial" w:eastAsia="Calibri" w:hAnsi="Arial" w:cs="Arial"/>
          <w:sz w:val="24"/>
          <w:szCs w:val="24"/>
        </w:rPr>
        <w:t>местный</w:t>
      </w:r>
      <w:r w:rsidRPr="00C11531">
        <w:rPr>
          <w:rFonts w:ascii="Arial" w:eastAsia="Calibri" w:hAnsi="Arial" w:cs="Arial"/>
          <w:sz w:val="24"/>
          <w:szCs w:val="24"/>
        </w:rPr>
        <w:t xml:space="preserve"> бюджет, не определена, указанные средства направляются на финансов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ое обеспечение расходов </w:t>
      </w:r>
      <w:r w:rsidR="00BB0E4B" w:rsidRPr="00C11531">
        <w:rPr>
          <w:rFonts w:ascii="Arial" w:eastAsia="Calibri" w:hAnsi="Arial" w:cs="Arial"/>
          <w:sz w:val="24"/>
          <w:szCs w:val="24"/>
        </w:rPr>
        <w:t>местного</w:t>
      </w:r>
      <w:r w:rsidRPr="00C11531">
        <w:rPr>
          <w:rFonts w:ascii="Arial" w:eastAsia="Calibri" w:hAnsi="Arial" w:cs="Arial"/>
          <w:sz w:val="24"/>
          <w:szCs w:val="24"/>
        </w:rPr>
        <w:t xml:space="preserve"> бюджета в соответствии с настоящим решением.</w:t>
      </w:r>
    </w:p>
    <w:p w:rsidR="009D2F6B" w:rsidRPr="00C11531" w:rsidRDefault="00A828DE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7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. Утвердить распределение бюджетных ассигнований по разделам и подразделам классификации расходов бюджетов на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год согласно приложению </w:t>
      </w:r>
      <w:r w:rsidRPr="00C11531">
        <w:rPr>
          <w:rFonts w:ascii="Arial" w:eastAsia="Calibri" w:hAnsi="Arial" w:cs="Arial"/>
          <w:sz w:val="24"/>
          <w:szCs w:val="24"/>
        </w:rPr>
        <w:t>4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к настоящему решению</w:t>
      </w:r>
      <w:r w:rsidRPr="00C11531">
        <w:rPr>
          <w:rFonts w:ascii="Arial" w:eastAsia="Calibri" w:hAnsi="Arial" w:cs="Arial"/>
          <w:sz w:val="24"/>
          <w:szCs w:val="24"/>
        </w:rPr>
        <w:t>.</w:t>
      </w:r>
    </w:p>
    <w:p w:rsidR="009D2F6B" w:rsidRPr="00C11531" w:rsidRDefault="00A828DE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8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Гулькевичск</w:t>
      </w:r>
      <w:r w:rsidRPr="00C11531">
        <w:rPr>
          <w:rFonts w:ascii="Arial" w:eastAsia="Calibri" w:hAnsi="Arial" w:cs="Arial"/>
          <w:sz w:val="24"/>
          <w:szCs w:val="24"/>
        </w:rPr>
        <w:t>ого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район</w:t>
      </w:r>
      <w:r w:rsidRPr="00C11531">
        <w:rPr>
          <w:rFonts w:ascii="Arial" w:eastAsia="Calibri" w:hAnsi="Arial" w:cs="Arial"/>
          <w:sz w:val="24"/>
          <w:szCs w:val="24"/>
        </w:rPr>
        <w:t>а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 на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год согласно приложению </w:t>
      </w:r>
      <w:r w:rsidRPr="00C11531">
        <w:rPr>
          <w:rFonts w:ascii="Arial" w:eastAsia="Calibri" w:hAnsi="Arial" w:cs="Arial"/>
          <w:sz w:val="24"/>
          <w:szCs w:val="24"/>
        </w:rPr>
        <w:t>5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к настоящему решению</w:t>
      </w:r>
      <w:r w:rsidRPr="00C11531">
        <w:rPr>
          <w:rFonts w:ascii="Arial" w:eastAsia="Calibri" w:hAnsi="Arial" w:cs="Arial"/>
          <w:sz w:val="24"/>
          <w:szCs w:val="24"/>
        </w:rPr>
        <w:t>.</w:t>
      </w:r>
    </w:p>
    <w:p w:rsidR="009D2F6B" w:rsidRPr="00C11531" w:rsidRDefault="00A828DE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9</w:t>
      </w:r>
      <w:r w:rsidR="009D2F6B" w:rsidRPr="00C11531">
        <w:rPr>
          <w:rFonts w:ascii="Arial" w:eastAsia="Calibri" w:hAnsi="Arial" w:cs="Arial"/>
          <w:sz w:val="24"/>
          <w:szCs w:val="24"/>
        </w:rPr>
        <w:t>. Утвердить ведомстве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нную структуру расходов </w:t>
      </w:r>
      <w:r w:rsidR="00BB0E4B" w:rsidRPr="00C11531">
        <w:rPr>
          <w:rFonts w:ascii="Arial" w:eastAsia="Calibri" w:hAnsi="Arial" w:cs="Arial"/>
          <w:sz w:val="24"/>
          <w:szCs w:val="24"/>
        </w:rPr>
        <w:t>местного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бюджета на </w:t>
      </w:r>
      <w:r w:rsidR="00AE0741">
        <w:rPr>
          <w:rFonts w:ascii="Arial" w:eastAsia="Calibri" w:hAnsi="Arial" w:cs="Arial"/>
          <w:sz w:val="24"/>
          <w:szCs w:val="24"/>
        </w:rPr>
        <w:t xml:space="preserve">        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год согласно приложению </w:t>
      </w:r>
      <w:r w:rsidRPr="00C11531">
        <w:rPr>
          <w:rFonts w:ascii="Arial" w:eastAsia="Calibri" w:hAnsi="Arial" w:cs="Arial"/>
          <w:sz w:val="24"/>
          <w:szCs w:val="24"/>
        </w:rPr>
        <w:t>6</w:t>
      </w:r>
      <w:r w:rsidR="009D2F6B" w:rsidRPr="00C11531">
        <w:rPr>
          <w:rFonts w:ascii="Arial" w:eastAsia="Calibri" w:hAnsi="Arial" w:cs="Arial"/>
          <w:sz w:val="24"/>
          <w:szCs w:val="24"/>
        </w:rPr>
        <w:t xml:space="preserve"> к настоящему решению</w:t>
      </w:r>
      <w:r w:rsidRPr="00C11531">
        <w:rPr>
          <w:rFonts w:ascii="Arial" w:eastAsia="Calibri" w:hAnsi="Arial" w:cs="Arial"/>
          <w:sz w:val="24"/>
          <w:szCs w:val="24"/>
        </w:rPr>
        <w:t>.</w:t>
      </w:r>
    </w:p>
    <w:p w:rsidR="009D2F6B" w:rsidRPr="00C11531" w:rsidRDefault="009D2F6B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lastRenderedPageBreak/>
        <w:t>1</w:t>
      </w:r>
      <w:r w:rsidR="00A828DE" w:rsidRPr="00C11531">
        <w:rPr>
          <w:rFonts w:ascii="Arial" w:eastAsia="Calibri" w:hAnsi="Arial" w:cs="Arial"/>
          <w:sz w:val="24"/>
          <w:szCs w:val="24"/>
        </w:rPr>
        <w:t>0</w:t>
      </w:r>
      <w:r w:rsidRPr="00C11531">
        <w:rPr>
          <w:rFonts w:ascii="Arial" w:eastAsia="Calibri" w:hAnsi="Arial" w:cs="Arial"/>
          <w:sz w:val="24"/>
          <w:szCs w:val="24"/>
        </w:rPr>
        <w:t>. Утвердить в составе ведомстве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нной структуры расходов </w:t>
      </w:r>
      <w:r w:rsidR="00BB0E4B" w:rsidRPr="00C11531">
        <w:rPr>
          <w:rFonts w:ascii="Arial" w:eastAsia="Calibri" w:hAnsi="Arial" w:cs="Arial"/>
          <w:sz w:val="24"/>
          <w:szCs w:val="24"/>
        </w:rPr>
        <w:t>местного</w:t>
      </w:r>
      <w:r w:rsidRPr="00C11531">
        <w:rPr>
          <w:rFonts w:ascii="Arial" w:eastAsia="Calibri" w:hAnsi="Arial" w:cs="Arial"/>
          <w:sz w:val="24"/>
          <w:szCs w:val="24"/>
        </w:rPr>
        <w:t xml:space="preserve"> бюджета на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Pr="00C11531">
        <w:rPr>
          <w:rFonts w:ascii="Arial" w:eastAsia="Calibri" w:hAnsi="Arial" w:cs="Arial"/>
          <w:sz w:val="24"/>
          <w:szCs w:val="24"/>
        </w:rPr>
        <w:t xml:space="preserve"> год перечень главных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 распорядителей средств </w:t>
      </w:r>
      <w:r w:rsidR="00BB0E4B" w:rsidRPr="00C11531">
        <w:rPr>
          <w:rFonts w:ascii="Arial" w:eastAsia="Calibri" w:hAnsi="Arial" w:cs="Arial"/>
          <w:sz w:val="24"/>
          <w:szCs w:val="24"/>
        </w:rPr>
        <w:t>местного</w:t>
      </w:r>
      <w:r w:rsidRPr="00C11531">
        <w:rPr>
          <w:rFonts w:ascii="Arial" w:eastAsia="Calibri" w:hAnsi="Arial" w:cs="Arial"/>
          <w:sz w:val="24"/>
          <w:szCs w:val="24"/>
        </w:rPr>
        <w:t xml:space="preserve"> бюджета, перечень разделов, подразделов, целевых статей (муниципальных программ </w:t>
      </w:r>
      <w:r w:rsidR="00A828DE"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 района</w:t>
      </w:r>
      <w:r w:rsidRPr="00C11531">
        <w:rPr>
          <w:rFonts w:ascii="Arial" w:eastAsia="Calibri" w:hAnsi="Arial" w:cs="Arial"/>
          <w:sz w:val="24"/>
          <w:szCs w:val="24"/>
        </w:rPr>
        <w:t xml:space="preserve"> и непрограммных направлений деятельности), групп 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видов расходов </w:t>
      </w:r>
      <w:r w:rsidR="00BB0E4B" w:rsidRPr="00C11531">
        <w:rPr>
          <w:rFonts w:ascii="Arial" w:eastAsia="Calibri" w:hAnsi="Arial" w:cs="Arial"/>
          <w:sz w:val="24"/>
          <w:szCs w:val="24"/>
        </w:rPr>
        <w:t>местного</w:t>
      </w:r>
      <w:r w:rsidRPr="00C11531">
        <w:rPr>
          <w:rFonts w:ascii="Arial" w:eastAsia="Calibri" w:hAnsi="Arial" w:cs="Arial"/>
          <w:sz w:val="24"/>
          <w:szCs w:val="24"/>
        </w:rPr>
        <w:t xml:space="preserve"> бюджета.</w:t>
      </w:r>
    </w:p>
    <w:p w:rsidR="000020EA" w:rsidRPr="00C11531" w:rsidRDefault="000020EA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</w:t>
      </w:r>
      <w:r w:rsidR="00A828DE" w:rsidRPr="00C11531">
        <w:rPr>
          <w:rFonts w:ascii="Arial" w:eastAsia="Calibri" w:hAnsi="Arial" w:cs="Arial"/>
          <w:sz w:val="24"/>
          <w:szCs w:val="24"/>
        </w:rPr>
        <w:t>1</w:t>
      </w:r>
      <w:r w:rsidRPr="00C11531">
        <w:rPr>
          <w:rFonts w:ascii="Arial" w:eastAsia="Calibri" w:hAnsi="Arial" w:cs="Arial"/>
          <w:sz w:val="24"/>
          <w:szCs w:val="24"/>
        </w:rPr>
        <w:t>. Утвердить в составе ведомстве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нной структуры расходов </w:t>
      </w:r>
      <w:r w:rsidR="00BB0E4B" w:rsidRPr="00C11531">
        <w:rPr>
          <w:rFonts w:ascii="Arial" w:eastAsia="Calibri" w:hAnsi="Arial" w:cs="Arial"/>
          <w:sz w:val="24"/>
          <w:szCs w:val="24"/>
        </w:rPr>
        <w:t>местного</w:t>
      </w:r>
      <w:r w:rsidRPr="00C11531">
        <w:rPr>
          <w:rFonts w:ascii="Arial" w:eastAsia="Calibri" w:hAnsi="Arial" w:cs="Arial"/>
          <w:sz w:val="24"/>
          <w:szCs w:val="24"/>
        </w:rPr>
        <w:t xml:space="preserve"> бюджета на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Pr="00C11531">
        <w:rPr>
          <w:rFonts w:ascii="Arial" w:eastAsia="Calibri" w:hAnsi="Arial" w:cs="Arial"/>
          <w:sz w:val="24"/>
          <w:szCs w:val="24"/>
        </w:rPr>
        <w:t xml:space="preserve"> год:</w:t>
      </w:r>
    </w:p>
    <w:p w:rsidR="000020EA" w:rsidRPr="00C11531" w:rsidRDefault="000020EA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 xml:space="preserve">1) общий объем бюджетных ассигнований, направляемых на исполнение публичных нормативных обязательств, в сумме </w:t>
      </w:r>
      <w:r w:rsidR="007D1FB7" w:rsidRPr="00C11531">
        <w:rPr>
          <w:rFonts w:ascii="Arial" w:hAnsi="Arial" w:cs="Arial"/>
          <w:sz w:val="24"/>
          <w:szCs w:val="24"/>
        </w:rPr>
        <w:t>1</w:t>
      </w:r>
      <w:r w:rsidR="00333533" w:rsidRPr="00C11531">
        <w:rPr>
          <w:rFonts w:ascii="Arial" w:hAnsi="Arial" w:cs="Arial"/>
          <w:sz w:val="24"/>
          <w:szCs w:val="24"/>
        </w:rPr>
        <w:t>0</w:t>
      </w:r>
      <w:r w:rsidR="000064F6" w:rsidRPr="00C11531">
        <w:rPr>
          <w:rFonts w:ascii="Arial" w:hAnsi="Arial" w:cs="Arial"/>
          <w:sz w:val="24"/>
          <w:szCs w:val="24"/>
        </w:rPr>
        <w:t>,0</w:t>
      </w:r>
      <w:r w:rsidR="00AF63D7" w:rsidRPr="00C11531">
        <w:rPr>
          <w:rFonts w:ascii="Arial" w:hAnsi="Arial" w:cs="Arial"/>
          <w:sz w:val="24"/>
          <w:szCs w:val="24"/>
        </w:rPr>
        <w:t xml:space="preserve"> </w:t>
      </w:r>
      <w:r w:rsidRPr="00C11531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0020EA" w:rsidRPr="00C11531" w:rsidRDefault="000020EA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 xml:space="preserve">2) резервный фонд администрации </w:t>
      </w:r>
      <w:r w:rsidR="00A828DE"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 района</w:t>
      </w:r>
      <w:r w:rsidR="000A65CE" w:rsidRPr="00C11531">
        <w:rPr>
          <w:rFonts w:ascii="Arial" w:eastAsia="Calibri" w:hAnsi="Arial" w:cs="Arial"/>
          <w:sz w:val="24"/>
          <w:szCs w:val="24"/>
        </w:rPr>
        <w:t xml:space="preserve"> сумме </w:t>
      </w:r>
      <w:r w:rsidR="00A828DE" w:rsidRPr="00C11531">
        <w:rPr>
          <w:rFonts w:ascii="Arial" w:eastAsia="Calibri" w:hAnsi="Arial" w:cs="Arial"/>
          <w:sz w:val="24"/>
          <w:szCs w:val="24"/>
        </w:rPr>
        <w:t>10,0</w:t>
      </w:r>
      <w:r w:rsidRPr="00C11531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0020EA" w:rsidRPr="00C11531" w:rsidRDefault="000020EA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</w:t>
      </w:r>
      <w:r w:rsidR="00A828DE" w:rsidRPr="00C11531">
        <w:rPr>
          <w:rFonts w:ascii="Arial" w:eastAsia="Calibri" w:hAnsi="Arial" w:cs="Arial"/>
          <w:sz w:val="24"/>
          <w:szCs w:val="24"/>
        </w:rPr>
        <w:t>2</w:t>
      </w:r>
      <w:r w:rsidRPr="00C11531">
        <w:rPr>
          <w:rFonts w:ascii="Arial" w:eastAsia="Calibri" w:hAnsi="Arial" w:cs="Arial"/>
          <w:sz w:val="24"/>
          <w:szCs w:val="24"/>
        </w:rPr>
        <w:t xml:space="preserve">. Утвердить источники внутреннего </w:t>
      </w:r>
      <w:r w:rsidR="002C5824" w:rsidRPr="00C11531">
        <w:rPr>
          <w:rFonts w:ascii="Arial" w:eastAsia="Calibri" w:hAnsi="Arial" w:cs="Arial"/>
          <w:sz w:val="24"/>
          <w:szCs w:val="24"/>
        </w:rPr>
        <w:t xml:space="preserve">финансирования дефицита </w:t>
      </w:r>
      <w:r w:rsidR="00BB0E4B" w:rsidRPr="00C11531">
        <w:rPr>
          <w:rFonts w:ascii="Arial" w:eastAsia="Calibri" w:hAnsi="Arial" w:cs="Arial"/>
          <w:sz w:val="24"/>
          <w:szCs w:val="24"/>
        </w:rPr>
        <w:t>местного</w:t>
      </w:r>
      <w:r w:rsidRPr="00C11531">
        <w:rPr>
          <w:rFonts w:ascii="Arial" w:eastAsia="Calibri" w:hAnsi="Arial" w:cs="Arial"/>
          <w:sz w:val="24"/>
          <w:szCs w:val="24"/>
        </w:rPr>
        <w:t xml:space="preserve"> бюджета, перечень статей источников финансирования дефицитов бюджетов на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Pr="00C11531">
        <w:rPr>
          <w:rFonts w:ascii="Arial" w:eastAsia="Calibri" w:hAnsi="Arial" w:cs="Arial"/>
          <w:sz w:val="24"/>
          <w:szCs w:val="24"/>
        </w:rPr>
        <w:t xml:space="preserve"> год согласно приложению </w:t>
      </w:r>
      <w:r w:rsidR="00A828DE" w:rsidRPr="00C11531">
        <w:rPr>
          <w:rFonts w:ascii="Arial" w:eastAsia="Calibri" w:hAnsi="Arial" w:cs="Arial"/>
          <w:sz w:val="24"/>
          <w:szCs w:val="24"/>
        </w:rPr>
        <w:t>8</w:t>
      </w:r>
      <w:r w:rsidRPr="00C11531">
        <w:rPr>
          <w:rFonts w:ascii="Arial" w:eastAsia="Calibri" w:hAnsi="Arial" w:cs="Arial"/>
          <w:sz w:val="24"/>
          <w:szCs w:val="24"/>
        </w:rPr>
        <w:t xml:space="preserve"> к настоящему решению</w:t>
      </w:r>
      <w:r w:rsidR="00A828DE" w:rsidRPr="00C11531">
        <w:rPr>
          <w:rFonts w:ascii="Arial" w:eastAsia="Calibri" w:hAnsi="Arial" w:cs="Arial"/>
          <w:sz w:val="24"/>
          <w:szCs w:val="24"/>
        </w:rPr>
        <w:t>.</w:t>
      </w:r>
    </w:p>
    <w:p w:rsidR="007F56D0" w:rsidRPr="00C11531" w:rsidRDefault="003A7B06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</w:t>
      </w:r>
      <w:r w:rsidR="00A828DE" w:rsidRPr="00C11531">
        <w:rPr>
          <w:rFonts w:ascii="Arial" w:eastAsia="Calibri" w:hAnsi="Arial" w:cs="Arial"/>
          <w:sz w:val="24"/>
          <w:szCs w:val="24"/>
        </w:rPr>
        <w:t>3</w:t>
      </w:r>
      <w:r w:rsidRPr="00C11531">
        <w:rPr>
          <w:rFonts w:ascii="Arial" w:eastAsia="Calibri" w:hAnsi="Arial" w:cs="Arial"/>
          <w:sz w:val="24"/>
          <w:szCs w:val="24"/>
        </w:rPr>
        <w:t xml:space="preserve">. Утвердить объем межбюджетных трансфертов, предоставляемых </w:t>
      </w:r>
      <w:r w:rsidR="0070022B" w:rsidRPr="00C11531">
        <w:rPr>
          <w:rFonts w:ascii="Arial" w:eastAsia="Calibri" w:hAnsi="Arial" w:cs="Arial"/>
          <w:sz w:val="24"/>
          <w:szCs w:val="24"/>
        </w:rPr>
        <w:t xml:space="preserve">из местного бюджета </w:t>
      </w:r>
      <w:r w:rsidRPr="00C11531">
        <w:rPr>
          <w:rFonts w:ascii="Arial" w:eastAsia="Calibri" w:hAnsi="Arial" w:cs="Arial"/>
          <w:sz w:val="24"/>
          <w:szCs w:val="24"/>
        </w:rPr>
        <w:t xml:space="preserve">другим бюджетам бюджетной системы Российской Федерации, на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Pr="00C11531">
        <w:rPr>
          <w:rFonts w:ascii="Arial" w:eastAsia="Calibri" w:hAnsi="Arial" w:cs="Arial"/>
          <w:sz w:val="24"/>
          <w:szCs w:val="24"/>
        </w:rPr>
        <w:t xml:space="preserve"> год согласно приложению </w:t>
      </w:r>
      <w:r w:rsidR="0070022B" w:rsidRPr="00C11531">
        <w:rPr>
          <w:rFonts w:ascii="Arial" w:eastAsia="Calibri" w:hAnsi="Arial" w:cs="Arial"/>
          <w:sz w:val="24"/>
          <w:szCs w:val="24"/>
        </w:rPr>
        <w:t>9</w:t>
      </w:r>
      <w:r w:rsidR="007F56D0" w:rsidRPr="00C11531">
        <w:rPr>
          <w:rFonts w:ascii="Arial" w:eastAsia="Calibri" w:hAnsi="Arial" w:cs="Arial"/>
          <w:sz w:val="24"/>
          <w:szCs w:val="24"/>
        </w:rPr>
        <w:t xml:space="preserve"> к настоящему решению</w:t>
      </w:r>
      <w:r w:rsidR="0070022B" w:rsidRPr="00C11531">
        <w:rPr>
          <w:rFonts w:ascii="Arial" w:eastAsia="Calibri" w:hAnsi="Arial" w:cs="Arial"/>
          <w:sz w:val="24"/>
          <w:szCs w:val="24"/>
        </w:rPr>
        <w:t>.</w:t>
      </w:r>
    </w:p>
    <w:p w:rsidR="00ED2EFB" w:rsidRPr="00C11531" w:rsidRDefault="003A7B06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</w:t>
      </w:r>
      <w:r w:rsidR="00ED2EFB" w:rsidRPr="00C11531">
        <w:rPr>
          <w:rFonts w:ascii="Arial" w:eastAsia="Calibri" w:hAnsi="Arial" w:cs="Arial"/>
          <w:sz w:val="24"/>
          <w:szCs w:val="24"/>
        </w:rPr>
        <w:t>4</w:t>
      </w:r>
      <w:r w:rsidRPr="00C11531">
        <w:rPr>
          <w:rFonts w:ascii="Arial" w:eastAsia="Calibri" w:hAnsi="Arial" w:cs="Arial"/>
          <w:sz w:val="24"/>
          <w:szCs w:val="24"/>
        </w:rPr>
        <w:t xml:space="preserve">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</w:t>
      </w:r>
      <w:r w:rsidR="00ED2EFB" w:rsidRPr="00C11531">
        <w:rPr>
          <w:rFonts w:ascii="Arial" w:eastAsia="Calibri" w:hAnsi="Arial" w:cs="Arial"/>
          <w:sz w:val="24"/>
          <w:szCs w:val="24"/>
        </w:rPr>
        <w:t xml:space="preserve">Скобелевского сельского поселения </w:t>
      </w:r>
      <w:r w:rsidRPr="00C11531">
        <w:rPr>
          <w:rFonts w:ascii="Arial" w:eastAsia="Calibri" w:hAnsi="Arial" w:cs="Arial"/>
          <w:sz w:val="24"/>
          <w:szCs w:val="24"/>
        </w:rPr>
        <w:t xml:space="preserve">Гулькевичского района, </w:t>
      </w:r>
      <w:proofErr w:type="spellStart"/>
      <w:r w:rsidRPr="00C11531">
        <w:rPr>
          <w:rFonts w:ascii="Arial" w:eastAsia="Calibri" w:hAnsi="Arial" w:cs="Arial"/>
          <w:sz w:val="24"/>
          <w:szCs w:val="24"/>
        </w:rPr>
        <w:t>софинансирование</w:t>
      </w:r>
      <w:proofErr w:type="spellEnd"/>
      <w:r w:rsidRPr="00C11531">
        <w:rPr>
          <w:rFonts w:ascii="Arial" w:eastAsia="Calibri" w:hAnsi="Arial" w:cs="Arial"/>
          <w:sz w:val="24"/>
          <w:szCs w:val="24"/>
        </w:rPr>
        <w:t xml:space="preserve"> капитальных вложений в которые осуществляется за счет межбюджетных субсидий из кр</w:t>
      </w:r>
      <w:r w:rsidR="007F56D0" w:rsidRPr="00C11531">
        <w:rPr>
          <w:rFonts w:ascii="Arial" w:eastAsia="Calibri" w:hAnsi="Arial" w:cs="Arial"/>
          <w:sz w:val="24"/>
          <w:szCs w:val="24"/>
        </w:rPr>
        <w:t xml:space="preserve">аевого бюджета по объектам в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="00FC63E6" w:rsidRPr="00C11531">
        <w:rPr>
          <w:rFonts w:ascii="Arial" w:eastAsia="Calibri" w:hAnsi="Arial" w:cs="Arial"/>
          <w:sz w:val="24"/>
          <w:szCs w:val="24"/>
        </w:rPr>
        <w:t xml:space="preserve"> году согласно приложени</w:t>
      </w:r>
      <w:r w:rsidR="00ED2EFB" w:rsidRPr="00C11531">
        <w:rPr>
          <w:rFonts w:ascii="Arial" w:eastAsia="Calibri" w:hAnsi="Arial" w:cs="Arial"/>
          <w:sz w:val="24"/>
          <w:szCs w:val="24"/>
        </w:rPr>
        <w:t>ю</w:t>
      </w:r>
      <w:r w:rsidR="00FC63E6" w:rsidRPr="00C11531">
        <w:rPr>
          <w:rFonts w:ascii="Arial" w:eastAsia="Calibri" w:hAnsi="Arial" w:cs="Arial"/>
          <w:sz w:val="24"/>
          <w:szCs w:val="24"/>
        </w:rPr>
        <w:t xml:space="preserve"> </w:t>
      </w:r>
      <w:r w:rsidR="00ED2EFB" w:rsidRPr="00C11531">
        <w:rPr>
          <w:rFonts w:ascii="Arial" w:eastAsia="Calibri" w:hAnsi="Arial" w:cs="Arial"/>
          <w:sz w:val="24"/>
          <w:szCs w:val="24"/>
        </w:rPr>
        <w:t>1</w:t>
      </w:r>
      <w:r w:rsidR="00FC63E6" w:rsidRPr="00C11531">
        <w:rPr>
          <w:rFonts w:ascii="Arial" w:eastAsia="Calibri" w:hAnsi="Arial" w:cs="Arial"/>
          <w:sz w:val="24"/>
          <w:szCs w:val="24"/>
        </w:rPr>
        <w:t>0</w:t>
      </w:r>
      <w:r w:rsidR="007F56D0" w:rsidRPr="00C11531">
        <w:rPr>
          <w:rFonts w:ascii="Arial" w:eastAsia="Calibri" w:hAnsi="Arial" w:cs="Arial"/>
          <w:sz w:val="24"/>
          <w:szCs w:val="24"/>
        </w:rPr>
        <w:t xml:space="preserve"> к настоящему решению</w:t>
      </w:r>
      <w:r w:rsidR="00ED2EFB" w:rsidRPr="00C11531">
        <w:rPr>
          <w:rFonts w:ascii="Arial" w:eastAsia="Calibri" w:hAnsi="Arial" w:cs="Arial"/>
          <w:sz w:val="24"/>
          <w:szCs w:val="24"/>
        </w:rPr>
        <w:t>.</w:t>
      </w:r>
      <w:r w:rsidR="007F56D0" w:rsidRPr="00C11531">
        <w:rPr>
          <w:rFonts w:ascii="Arial" w:eastAsia="Calibri" w:hAnsi="Arial" w:cs="Arial"/>
          <w:sz w:val="24"/>
          <w:szCs w:val="24"/>
        </w:rPr>
        <w:t xml:space="preserve"> </w:t>
      </w:r>
    </w:p>
    <w:p w:rsidR="001A1274" w:rsidRPr="00C11531" w:rsidRDefault="00ED2EFB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15</w:t>
      </w:r>
      <w:r w:rsidR="008A362C" w:rsidRPr="00C11531">
        <w:rPr>
          <w:rFonts w:ascii="Arial" w:eastAsia="Calibri" w:hAnsi="Arial" w:cs="Arial"/>
          <w:sz w:val="24"/>
          <w:szCs w:val="24"/>
        </w:rPr>
        <w:t xml:space="preserve">. Остатки средств </w:t>
      </w:r>
      <w:r w:rsidR="00BB0E4B" w:rsidRPr="00C11531">
        <w:rPr>
          <w:rFonts w:ascii="Arial" w:eastAsia="Calibri" w:hAnsi="Arial" w:cs="Arial"/>
          <w:sz w:val="24"/>
          <w:szCs w:val="24"/>
        </w:rPr>
        <w:t>местного</w:t>
      </w:r>
      <w:r w:rsidR="001A1274" w:rsidRPr="00C11531">
        <w:rPr>
          <w:rFonts w:ascii="Arial" w:eastAsia="Calibri" w:hAnsi="Arial" w:cs="Arial"/>
          <w:sz w:val="24"/>
          <w:szCs w:val="24"/>
        </w:rPr>
        <w:t xml:space="preserve"> бюджета, сложившиеся на начало текущего финансового года, направляются на оплату заключенных от имени </w:t>
      </w:r>
      <w:r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 района</w:t>
      </w:r>
      <w:r w:rsidR="001A1274" w:rsidRPr="00C11531">
        <w:rPr>
          <w:rFonts w:ascii="Arial" w:eastAsia="Calibri" w:hAnsi="Arial" w:cs="Arial"/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порядке в отчетном финансовом году.</w:t>
      </w:r>
    </w:p>
    <w:p w:rsidR="001A1274" w:rsidRPr="00C11531" w:rsidRDefault="00ED2EFB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16</w:t>
      </w:r>
      <w:r w:rsidR="001A1274" w:rsidRPr="00C11531">
        <w:rPr>
          <w:rFonts w:ascii="Arial" w:eastAsia="Calibri" w:hAnsi="Arial" w:cs="Arial"/>
          <w:sz w:val="24"/>
          <w:szCs w:val="24"/>
        </w:rPr>
        <w:t xml:space="preserve">. Утвердить объем бюджетных ассигнований дорожного фонда </w:t>
      </w:r>
      <w:r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 района</w:t>
      </w:r>
      <w:r w:rsidR="001A1274" w:rsidRPr="00C11531">
        <w:rPr>
          <w:rFonts w:ascii="Arial" w:eastAsia="Calibri" w:hAnsi="Arial" w:cs="Arial"/>
          <w:sz w:val="24"/>
          <w:szCs w:val="24"/>
        </w:rPr>
        <w:t>:</w:t>
      </w:r>
    </w:p>
    <w:p w:rsidR="001A1274" w:rsidRPr="00C11531" w:rsidRDefault="001A1274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 xml:space="preserve">1) на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Pr="00C11531">
        <w:rPr>
          <w:rFonts w:ascii="Arial" w:eastAsia="Calibri" w:hAnsi="Arial" w:cs="Arial"/>
          <w:sz w:val="24"/>
          <w:szCs w:val="24"/>
        </w:rPr>
        <w:t xml:space="preserve"> год в сумме </w:t>
      </w:r>
      <w:r w:rsidR="008216D4" w:rsidRPr="00C11531">
        <w:rPr>
          <w:rFonts w:ascii="Arial" w:eastAsia="Calibri" w:hAnsi="Arial" w:cs="Arial"/>
          <w:sz w:val="24"/>
          <w:szCs w:val="24"/>
        </w:rPr>
        <w:t>3</w:t>
      </w:r>
      <w:r w:rsidR="00ED2EFB" w:rsidRPr="00C11531">
        <w:rPr>
          <w:rFonts w:ascii="Arial" w:eastAsia="Calibri" w:hAnsi="Arial" w:cs="Arial"/>
          <w:sz w:val="24"/>
          <w:szCs w:val="24"/>
        </w:rPr>
        <w:t xml:space="preserve"> </w:t>
      </w:r>
      <w:r w:rsidR="003E1CA1" w:rsidRPr="00C11531">
        <w:rPr>
          <w:rFonts w:ascii="Arial" w:eastAsia="Calibri" w:hAnsi="Arial" w:cs="Arial"/>
          <w:sz w:val="24"/>
          <w:szCs w:val="24"/>
        </w:rPr>
        <w:t>5</w:t>
      </w:r>
      <w:r w:rsidR="008216D4" w:rsidRPr="00C11531">
        <w:rPr>
          <w:rFonts w:ascii="Arial" w:eastAsia="Calibri" w:hAnsi="Arial" w:cs="Arial"/>
          <w:sz w:val="24"/>
          <w:szCs w:val="24"/>
        </w:rPr>
        <w:t>03</w:t>
      </w:r>
      <w:r w:rsidR="00BF1D6B" w:rsidRPr="00C11531">
        <w:rPr>
          <w:rFonts w:ascii="Arial" w:eastAsia="Calibri" w:hAnsi="Arial" w:cs="Arial"/>
          <w:sz w:val="24"/>
          <w:szCs w:val="24"/>
        </w:rPr>
        <w:t>,</w:t>
      </w:r>
      <w:r w:rsidR="008216D4" w:rsidRPr="00C11531">
        <w:rPr>
          <w:rFonts w:ascii="Arial" w:eastAsia="Calibri" w:hAnsi="Arial" w:cs="Arial"/>
          <w:sz w:val="24"/>
          <w:szCs w:val="24"/>
        </w:rPr>
        <w:t>4</w:t>
      </w:r>
      <w:r w:rsidRPr="00C11531">
        <w:rPr>
          <w:rFonts w:ascii="Arial" w:eastAsia="Calibri" w:hAnsi="Arial" w:cs="Arial"/>
          <w:sz w:val="24"/>
          <w:szCs w:val="24"/>
        </w:rPr>
        <w:t xml:space="preserve"> тыс. рублей</w:t>
      </w:r>
      <w:r w:rsidR="00ED2EFB" w:rsidRPr="00C11531">
        <w:rPr>
          <w:rFonts w:ascii="Arial" w:eastAsia="Calibri" w:hAnsi="Arial" w:cs="Arial"/>
          <w:sz w:val="24"/>
          <w:szCs w:val="24"/>
        </w:rPr>
        <w:t>.</w:t>
      </w:r>
    </w:p>
    <w:p w:rsidR="001A1274" w:rsidRPr="00C11531" w:rsidRDefault="00ED2EFB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17</w:t>
      </w:r>
      <w:r w:rsidR="001A1274" w:rsidRPr="00C11531">
        <w:rPr>
          <w:rFonts w:ascii="Arial" w:eastAsia="Calibri" w:hAnsi="Arial" w:cs="Arial"/>
          <w:sz w:val="24"/>
          <w:szCs w:val="24"/>
        </w:rPr>
        <w:t>. Установить, что предоставление субсидий юридическим лицам (за исключением субсидий муниципальным учреждениям,</w:t>
      </w:r>
      <w:r w:rsidR="001A1274" w:rsidRPr="00C11531">
        <w:rPr>
          <w:rFonts w:ascii="Arial" w:hAnsi="Arial" w:cs="Arial"/>
          <w:sz w:val="24"/>
          <w:szCs w:val="24"/>
        </w:rPr>
        <w:t xml:space="preserve"> а также субсидий, указанных в пунктах 6–8 статьи 78 Бюджетного кодекса Российской Федерации),</w:t>
      </w:r>
      <w:r w:rsidR="001A1274" w:rsidRPr="00C11531">
        <w:rPr>
          <w:rFonts w:ascii="Arial" w:eastAsia="Calibri" w:hAnsi="Arial" w:cs="Arial"/>
          <w:sz w:val="24"/>
          <w:szCs w:val="24"/>
        </w:rPr>
        <w:t xml:space="preserve"> индивидуальным предпринимателям, а также физическим лицам – производителям товаров, работ, услуг осуществля</w:t>
      </w:r>
      <w:r w:rsidR="00811341" w:rsidRPr="00C11531">
        <w:rPr>
          <w:rFonts w:ascii="Arial" w:eastAsia="Calibri" w:hAnsi="Arial" w:cs="Arial"/>
          <w:sz w:val="24"/>
          <w:szCs w:val="24"/>
        </w:rPr>
        <w:t>ется в слу</w:t>
      </w:r>
      <w:r w:rsidR="002924B9" w:rsidRPr="00C11531">
        <w:rPr>
          <w:rFonts w:ascii="Arial" w:eastAsia="Calibri" w:hAnsi="Arial" w:cs="Arial"/>
          <w:sz w:val="24"/>
          <w:szCs w:val="24"/>
        </w:rPr>
        <w:t xml:space="preserve">чаях, предусмотренных пунктом </w:t>
      </w:r>
      <w:r w:rsidR="009D7979" w:rsidRPr="00C11531">
        <w:rPr>
          <w:rFonts w:ascii="Arial" w:eastAsia="Calibri" w:hAnsi="Arial" w:cs="Arial"/>
          <w:sz w:val="24"/>
          <w:szCs w:val="24"/>
        </w:rPr>
        <w:t>18</w:t>
      </w:r>
      <w:r w:rsidR="00811341" w:rsidRPr="00C11531">
        <w:rPr>
          <w:rFonts w:ascii="Arial" w:eastAsia="Calibri" w:hAnsi="Arial" w:cs="Arial"/>
          <w:sz w:val="24"/>
          <w:szCs w:val="24"/>
        </w:rPr>
        <w:t xml:space="preserve"> настоящего решения</w:t>
      </w:r>
      <w:r w:rsidR="001A1274" w:rsidRPr="00C11531">
        <w:rPr>
          <w:rFonts w:ascii="Arial" w:eastAsia="Calibri" w:hAnsi="Arial" w:cs="Arial"/>
          <w:sz w:val="24"/>
          <w:szCs w:val="24"/>
        </w:rPr>
        <w:t>, и в порядке, предусмотренном принимаемыми в соответствии с</w:t>
      </w:r>
      <w:r w:rsidR="008A362C" w:rsidRPr="00C11531">
        <w:rPr>
          <w:rFonts w:ascii="Arial" w:eastAsia="Calibri" w:hAnsi="Arial" w:cs="Arial"/>
          <w:sz w:val="24"/>
          <w:szCs w:val="24"/>
        </w:rPr>
        <w:t xml:space="preserve"> настоящим решением нормативно</w:t>
      </w:r>
      <w:r w:rsidR="001A1274" w:rsidRPr="00C11531">
        <w:rPr>
          <w:rFonts w:ascii="Arial" w:eastAsia="Calibri" w:hAnsi="Arial" w:cs="Arial"/>
          <w:sz w:val="24"/>
          <w:szCs w:val="24"/>
        </w:rPr>
        <w:t xml:space="preserve"> правовыми актами органа местного самоуправления.</w:t>
      </w:r>
    </w:p>
    <w:p w:rsidR="00856389" w:rsidRPr="00C11531" w:rsidRDefault="00ED2EFB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18</w:t>
      </w:r>
      <w:r w:rsidR="00856389" w:rsidRPr="00C11531">
        <w:rPr>
          <w:rFonts w:ascii="Arial" w:eastAsia="Calibri" w:hAnsi="Arial" w:cs="Arial"/>
          <w:sz w:val="24"/>
          <w:szCs w:val="24"/>
        </w:rPr>
        <w:t>. Предоставление субсидий юридическим лицам (за исключением субсидий муниципальным учреждениям,</w:t>
      </w:r>
      <w:r w:rsidR="008A362C" w:rsidRPr="00C11531">
        <w:rPr>
          <w:rFonts w:ascii="Arial" w:eastAsia="Calibri" w:hAnsi="Arial" w:cs="Arial"/>
          <w:sz w:val="24"/>
          <w:szCs w:val="24"/>
        </w:rPr>
        <w:t xml:space="preserve"> </w:t>
      </w:r>
      <w:r w:rsidR="00856389" w:rsidRPr="00C11531">
        <w:rPr>
          <w:rFonts w:ascii="Arial" w:eastAsia="Calibri" w:hAnsi="Arial" w:cs="Arial"/>
          <w:sz w:val="24"/>
          <w:szCs w:val="24"/>
        </w:rPr>
        <w:t>а так же субсидий, указанных в пунктах 6-8 стать</w:t>
      </w:r>
      <w:r w:rsidR="00D3664A" w:rsidRPr="00C11531">
        <w:rPr>
          <w:rFonts w:ascii="Arial" w:eastAsia="Calibri" w:hAnsi="Arial" w:cs="Arial"/>
          <w:sz w:val="24"/>
          <w:szCs w:val="24"/>
        </w:rPr>
        <w:t>и</w:t>
      </w:r>
      <w:r w:rsidR="00856389" w:rsidRPr="00C11531">
        <w:rPr>
          <w:rFonts w:ascii="Arial" w:eastAsia="Calibri" w:hAnsi="Arial" w:cs="Arial"/>
          <w:sz w:val="24"/>
          <w:szCs w:val="24"/>
        </w:rPr>
        <w:t xml:space="preserve"> 78 </w:t>
      </w:r>
      <w:r w:rsidR="00856389" w:rsidRPr="00C11531">
        <w:rPr>
          <w:rFonts w:ascii="Arial" w:hAnsi="Arial" w:cs="Arial"/>
          <w:sz w:val="24"/>
          <w:szCs w:val="24"/>
        </w:rPr>
        <w:t>Бюджетного кодекса Российской Федерации),</w:t>
      </w:r>
      <w:r w:rsidR="00856389" w:rsidRPr="00C11531">
        <w:rPr>
          <w:rFonts w:ascii="Arial" w:eastAsia="Calibri" w:hAnsi="Arial" w:cs="Arial"/>
          <w:sz w:val="24"/>
          <w:szCs w:val="24"/>
        </w:rPr>
        <w:t xml:space="preserve">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807C2C" w:rsidRPr="00C11531" w:rsidRDefault="008A362C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1</w:t>
      </w:r>
      <w:r w:rsidR="00807C2C" w:rsidRPr="00C11531">
        <w:rPr>
          <w:rFonts w:ascii="Arial" w:hAnsi="Arial" w:cs="Arial"/>
          <w:sz w:val="24"/>
          <w:szCs w:val="24"/>
        </w:rPr>
        <w:t>) оказания мер социальной поддержки отдельным категориям граждан;</w:t>
      </w:r>
    </w:p>
    <w:p w:rsidR="00856389" w:rsidRPr="00C11531" w:rsidRDefault="00ED2EFB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lastRenderedPageBreak/>
        <w:t>2</w:t>
      </w:r>
      <w:r w:rsidR="00856389" w:rsidRPr="00C11531">
        <w:rPr>
          <w:rFonts w:ascii="Arial" w:eastAsia="Calibri" w:hAnsi="Arial" w:cs="Arial"/>
          <w:sz w:val="24"/>
          <w:szCs w:val="24"/>
        </w:rPr>
        <w:t>) оказания государственной поддержки субъектам малого и среднего предпринимательства</w:t>
      </w:r>
      <w:r w:rsidRPr="00C11531">
        <w:rPr>
          <w:rFonts w:ascii="Arial" w:eastAsia="Calibri" w:hAnsi="Arial" w:cs="Arial"/>
          <w:sz w:val="24"/>
          <w:szCs w:val="24"/>
        </w:rPr>
        <w:t>.</w:t>
      </w:r>
    </w:p>
    <w:p w:rsidR="00036C29" w:rsidRPr="00C11531" w:rsidRDefault="003E1CA1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19</w:t>
      </w:r>
      <w:r w:rsidR="00036C29" w:rsidRPr="00C11531">
        <w:rPr>
          <w:rFonts w:ascii="Arial" w:eastAsia="Calibri" w:hAnsi="Arial" w:cs="Arial"/>
          <w:sz w:val="24"/>
          <w:szCs w:val="24"/>
        </w:rPr>
        <w:t xml:space="preserve">. Установить, что администрация </w:t>
      </w:r>
      <w:r w:rsidR="00107E12"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 района</w:t>
      </w:r>
      <w:r w:rsidR="00036C29" w:rsidRPr="00C11531">
        <w:rPr>
          <w:rFonts w:ascii="Arial" w:eastAsia="Calibri" w:hAnsi="Arial" w:cs="Arial"/>
          <w:sz w:val="24"/>
          <w:szCs w:val="24"/>
        </w:rPr>
        <w:t xml:space="preserve"> не вправе принимать решения</w:t>
      </w:r>
      <w:r w:rsidR="00C13F02" w:rsidRPr="00C11531">
        <w:rPr>
          <w:rFonts w:ascii="Arial" w:eastAsia="Calibri" w:hAnsi="Arial" w:cs="Arial"/>
          <w:sz w:val="24"/>
          <w:szCs w:val="24"/>
        </w:rPr>
        <w:t xml:space="preserve">, приводящие к увеличению в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="00036C29" w:rsidRPr="00C11531">
        <w:rPr>
          <w:rFonts w:ascii="Arial" w:eastAsia="Calibri" w:hAnsi="Arial" w:cs="Arial"/>
          <w:sz w:val="24"/>
          <w:szCs w:val="24"/>
        </w:rPr>
        <w:t xml:space="preserve"> год</w:t>
      </w:r>
      <w:r w:rsidR="00107E12" w:rsidRPr="00C11531">
        <w:rPr>
          <w:rFonts w:ascii="Arial" w:eastAsia="Calibri" w:hAnsi="Arial" w:cs="Arial"/>
          <w:sz w:val="24"/>
          <w:szCs w:val="24"/>
        </w:rPr>
        <w:t>у</w:t>
      </w:r>
      <w:r w:rsidR="00036C29" w:rsidRPr="00C11531">
        <w:rPr>
          <w:rFonts w:ascii="Arial" w:eastAsia="Calibri" w:hAnsi="Arial" w:cs="Arial"/>
          <w:sz w:val="24"/>
          <w:szCs w:val="24"/>
        </w:rPr>
        <w:t xml:space="preserve"> штатной численности муниципальных служащих в органах местного самоуправления </w:t>
      </w:r>
      <w:r w:rsidR="00107E12"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 района</w:t>
      </w:r>
      <w:r w:rsidR="00036C29" w:rsidRPr="00C11531">
        <w:rPr>
          <w:rFonts w:ascii="Arial" w:eastAsia="Calibri" w:hAnsi="Arial" w:cs="Arial"/>
          <w:sz w:val="24"/>
          <w:szCs w:val="24"/>
        </w:rPr>
        <w:t>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DC0F2D" w:rsidRPr="00C11531" w:rsidRDefault="000B3DEC" w:rsidP="00C11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2</w:t>
      </w:r>
      <w:r w:rsidR="007856E7" w:rsidRPr="00C11531">
        <w:rPr>
          <w:rFonts w:ascii="Arial" w:hAnsi="Arial" w:cs="Arial"/>
          <w:sz w:val="24"/>
          <w:szCs w:val="24"/>
        </w:rPr>
        <w:t>0</w:t>
      </w:r>
      <w:r w:rsidR="00DC0F2D" w:rsidRPr="00C11531">
        <w:rPr>
          <w:rFonts w:ascii="Arial" w:hAnsi="Arial" w:cs="Arial"/>
          <w:sz w:val="24"/>
          <w:szCs w:val="24"/>
        </w:rPr>
        <w:t>. Предусмотреть бюджетные ассигнования</w:t>
      </w:r>
      <w:r w:rsidR="007856E7" w:rsidRPr="00C11531">
        <w:rPr>
          <w:rFonts w:ascii="Arial" w:hAnsi="Arial" w:cs="Arial"/>
          <w:sz w:val="24"/>
          <w:szCs w:val="24"/>
        </w:rPr>
        <w:t xml:space="preserve"> на повышение в пределах компетенции органов местного самоуправления Скобелевского сельского поселения Гулькевичского района установленной законодательством Российской Федерации,</w:t>
      </w:r>
      <w:r w:rsidR="00DC0F2D" w:rsidRPr="00C11531">
        <w:rPr>
          <w:rFonts w:ascii="Arial" w:hAnsi="Arial" w:cs="Arial"/>
          <w:sz w:val="24"/>
          <w:szCs w:val="24"/>
        </w:rPr>
        <w:t xml:space="preserve"> </w:t>
      </w:r>
      <w:r w:rsidR="003E1CA1" w:rsidRPr="00C11531">
        <w:rPr>
          <w:rFonts w:ascii="Arial" w:hAnsi="Arial" w:cs="Arial"/>
          <w:sz w:val="24"/>
          <w:szCs w:val="24"/>
        </w:rPr>
        <w:t xml:space="preserve">в целях сохранения достигнутого соотношения между уровнем средней заработной платы </w:t>
      </w:r>
      <w:r w:rsidR="00DC0F2D" w:rsidRPr="00C11531">
        <w:rPr>
          <w:rFonts w:ascii="Arial" w:hAnsi="Arial" w:cs="Arial"/>
          <w:sz w:val="24"/>
          <w:szCs w:val="24"/>
        </w:rPr>
        <w:t xml:space="preserve"> работников муниципальных учреждений </w:t>
      </w:r>
      <w:r w:rsidR="00107E12" w:rsidRPr="00C11531">
        <w:rPr>
          <w:rFonts w:ascii="Arial" w:hAnsi="Arial" w:cs="Arial"/>
          <w:sz w:val="24"/>
          <w:szCs w:val="24"/>
        </w:rPr>
        <w:t>Скобелевского сельского поселения Гулькевичского района</w:t>
      </w:r>
      <w:r w:rsidR="003E1CA1" w:rsidRPr="00C11531">
        <w:rPr>
          <w:rFonts w:ascii="Arial" w:hAnsi="Arial" w:cs="Arial"/>
          <w:sz w:val="24"/>
          <w:szCs w:val="24"/>
        </w:rPr>
        <w:t xml:space="preserve"> и уровнем средней заработной данной категории работников в Краснодарском крае</w:t>
      </w:r>
      <w:r w:rsidR="00DC0F2D" w:rsidRPr="00C11531">
        <w:rPr>
          <w:rFonts w:ascii="Arial" w:hAnsi="Arial" w:cs="Arial"/>
          <w:sz w:val="24"/>
          <w:szCs w:val="24"/>
        </w:rPr>
        <w:t>.</w:t>
      </w:r>
    </w:p>
    <w:p w:rsidR="008C5369" w:rsidRPr="00C11531" w:rsidRDefault="008C5369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2</w:t>
      </w:r>
      <w:r w:rsidR="007856E7" w:rsidRPr="00C11531">
        <w:rPr>
          <w:rFonts w:ascii="Arial" w:eastAsia="Calibri" w:hAnsi="Arial" w:cs="Arial"/>
          <w:sz w:val="24"/>
          <w:szCs w:val="24"/>
        </w:rPr>
        <w:t>1</w:t>
      </w:r>
      <w:r w:rsidR="00C13F02" w:rsidRPr="00C11531">
        <w:rPr>
          <w:rFonts w:ascii="Arial" w:eastAsia="Calibri" w:hAnsi="Arial" w:cs="Arial"/>
          <w:sz w:val="24"/>
          <w:szCs w:val="24"/>
        </w:rPr>
        <w:t>. </w:t>
      </w:r>
      <w:bookmarkStart w:id="1" w:name="Par279"/>
      <w:bookmarkEnd w:id="1"/>
      <w:r w:rsidRPr="00C11531">
        <w:rPr>
          <w:rFonts w:ascii="Arial" w:eastAsia="Calibri" w:hAnsi="Arial" w:cs="Arial"/>
          <w:sz w:val="24"/>
          <w:szCs w:val="24"/>
        </w:rPr>
        <w:t xml:space="preserve">Установить, что в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Pr="00C11531">
        <w:rPr>
          <w:rFonts w:ascii="Arial" w:eastAsia="Calibri" w:hAnsi="Arial" w:cs="Arial"/>
          <w:sz w:val="24"/>
          <w:szCs w:val="24"/>
        </w:rPr>
        <w:t xml:space="preserve"> году в бюджет поселения могут быть привлечены бюджетные кредиты из других бюджетов бюджетной системы Российской Федерации на основании обращения главы Скобелевского сельского поселения Гулькевичского района на следующие цели:</w:t>
      </w:r>
    </w:p>
    <w:p w:rsidR="00FA75D5" w:rsidRPr="00C11531" w:rsidRDefault="008C5369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 xml:space="preserve"> </w:t>
      </w:r>
      <w:r w:rsidR="00FA75D5" w:rsidRPr="00C11531">
        <w:rPr>
          <w:rFonts w:ascii="Arial" w:eastAsia="Calibri" w:hAnsi="Arial" w:cs="Arial"/>
          <w:sz w:val="24"/>
          <w:szCs w:val="24"/>
        </w:rPr>
        <w:t>1) покрытие временных кассовых разрывов, возникающих при исполнении бюджет</w:t>
      </w:r>
      <w:r w:rsidRPr="00C11531">
        <w:rPr>
          <w:rFonts w:ascii="Arial" w:eastAsia="Calibri" w:hAnsi="Arial" w:cs="Arial"/>
          <w:sz w:val="24"/>
          <w:szCs w:val="24"/>
        </w:rPr>
        <w:t>а Скобелевского сельского поселения Гулькевичского района</w:t>
      </w:r>
      <w:r w:rsidR="00423E70" w:rsidRPr="00C11531">
        <w:rPr>
          <w:rFonts w:ascii="Arial" w:eastAsia="Calibri" w:hAnsi="Arial" w:cs="Arial"/>
          <w:sz w:val="24"/>
          <w:szCs w:val="24"/>
        </w:rPr>
        <w:t xml:space="preserve">, со сроком возврата в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="00FA75D5" w:rsidRPr="00C11531">
        <w:rPr>
          <w:rFonts w:ascii="Arial" w:eastAsia="Calibri" w:hAnsi="Arial" w:cs="Arial"/>
          <w:sz w:val="24"/>
          <w:szCs w:val="24"/>
        </w:rPr>
        <w:t xml:space="preserve"> году;</w:t>
      </w:r>
    </w:p>
    <w:p w:rsidR="00FA75D5" w:rsidRPr="00C11531" w:rsidRDefault="00FA75D5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Par280"/>
      <w:bookmarkEnd w:id="2"/>
      <w:r w:rsidRPr="00C11531">
        <w:rPr>
          <w:rFonts w:ascii="Arial" w:eastAsia="Calibri" w:hAnsi="Arial" w:cs="Arial"/>
          <w:sz w:val="24"/>
          <w:szCs w:val="24"/>
        </w:rPr>
        <w:t>2) частичное покрытие дефицит</w:t>
      </w:r>
      <w:r w:rsidR="008C5369" w:rsidRPr="00C11531">
        <w:rPr>
          <w:rFonts w:ascii="Arial" w:eastAsia="Calibri" w:hAnsi="Arial" w:cs="Arial"/>
          <w:sz w:val="24"/>
          <w:szCs w:val="24"/>
        </w:rPr>
        <w:t>а</w:t>
      </w:r>
      <w:r w:rsidRPr="00C11531">
        <w:rPr>
          <w:rFonts w:ascii="Arial" w:eastAsia="Calibri" w:hAnsi="Arial" w:cs="Arial"/>
          <w:sz w:val="24"/>
          <w:szCs w:val="24"/>
        </w:rPr>
        <w:t xml:space="preserve"> бюджет</w:t>
      </w:r>
      <w:r w:rsidR="008C5369" w:rsidRPr="00C11531">
        <w:rPr>
          <w:rFonts w:ascii="Arial" w:eastAsia="Calibri" w:hAnsi="Arial" w:cs="Arial"/>
          <w:sz w:val="24"/>
          <w:szCs w:val="24"/>
        </w:rPr>
        <w:t>а</w:t>
      </w:r>
      <w:r w:rsidRPr="00C11531">
        <w:rPr>
          <w:rFonts w:ascii="Arial" w:eastAsia="Calibri" w:hAnsi="Arial" w:cs="Arial"/>
          <w:sz w:val="24"/>
          <w:szCs w:val="24"/>
        </w:rPr>
        <w:t xml:space="preserve"> </w:t>
      </w:r>
      <w:r w:rsidR="008C5369" w:rsidRPr="00C11531">
        <w:rPr>
          <w:rFonts w:ascii="Arial" w:eastAsia="Calibri" w:hAnsi="Arial" w:cs="Arial"/>
          <w:sz w:val="24"/>
          <w:szCs w:val="24"/>
        </w:rPr>
        <w:t xml:space="preserve">Скобелевского сельского поселения Гулькевичского района </w:t>
      </w:r>
      <w:r w:rsidRPr="00C11531">
        <w:rPr>
          <w:rFonts w:ascii="Arial" w:eastAsia="Calibri" w:hAnsi="Arial" w:cs="Arial"/>
          <w:sz w:val="24"/>
          <w:szCs w:val="24"/>
        </w:rPr>
        <w:t xml:space="preserve"> при наличии временных кассовых ра</w:t>
      </w:r>
      <w:r w:rsidR="004C79B3" w:rsidRPr="00C11531">
        <w:rPr>
          <w:rFonts w:ascii="Arial" w:eastAsia="Calibri" w:hAnsi="Arial" w:cs="Arial"/>
          <w:sz w:val="24"/>
          <w:szCs w:val="24"/>
        </w:rPr>
        <w:t>зрывов со сроком возврата в 202</w:t>
      </w:r>
      <w:r w:rsidR="007856E7" w:rsidRPr="00C11531">
        <w:rPr>
          <w:rFonts w:ascii="Arial" w:eastAsia="Calibri" w:hAnsi="Arial" w:cs="Arial"/>
          <w:sz w:val="24"/>
          <w:szCs w:val="24"/>
        </w:rPr>
        <w:t>2</w:t>
      </w:r>
      <w:r w:rsidRPr="00C11531">
        <w:rPr>
          <w:rFonts w:ascii="Arial" w:eastAsia="Calibri" w:hAnsi="Arial" w:cs="Arial"/>
          <w:sz w:val="24"/>
          <w:szCs w:val="24"/>
        </w:rPr>
        <w:t xml:space="preserve"> году;</w:t>
      </w:r>
    </w:p>
    <w:p w:rsidR="00FA75D5" w:rsidRPr="00C11531" w:rsidRDefault="00FA75D5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3) ликвидацию последствий стихийных бе</w:t>
      </w:r>
      <w:r w:rsidR="00423E70" w:rsidRPr="00C11531">
        <w:rPr>
          <w:rFonts w:ascii="Arial" w:eastAsia="Calibri" w:hAnsi="Arial" w:cs="Arial"/>
          <w:sz w:val="24"/>
          <w:szCs w:val="24"/>
        </w:rPr>
        <w:t xml:space="preserve">дствий со сроком возврата в </w:t>
      </w:r>
      <w:r w:rsidR="00AE0741">
        <w:rPr>
          <w:rFonts w:ascii="Arial" w:eastAsia="Calibri" w:hAnsi="Arial" w:cs="Arial"/>
          <w:sz w:val="24"/>
          <w:szCs w:val="24"/>
        </w:rPr>
        <w:t xml:space="preserve">             </w:t>
      </w:r>
      <w:r w:rsidR="00423E70" w:rsidRPr="00C11531">
        <w:rPr>
          <w:rFonts w:ascii="Arial" w:eastAsia="Calibri" w:hAnsi="Arial" w:cs="Arial"/>
          <w:sz w:val="24"/>
          <w:szCs w:val="24"/>
        </w:rPr>
        <w:t>202</w:t>
      </w:r>
      <w:r w:rsidR="007856E7" w:rsidRPr="00C11531">
        <w:rPr>
          <w:rFonts w:ascii="Arial" w:eastAsia="Calibri" w:hAnsi="Arial" w:cs="Arial"/>
          <w:sz w:val="24"/>
          <w:szCs w:val="24"/>
        </w:rPr>
        <w:t>2</w:t>
      </w:r>
      <w:r w:rsidRPr="00C11531">
        <w:rPr>
          <w:rFonts w:ascii="Arial" w:eastAsia="Calibri" w:hAnsi="Arial" w:cs="Arial"/>
          <w:sz w:val="24"/>
          <w:szCs w:val="24"/>
        </w:rPr>
        <w:t xml:space="preserve"> году.</w:t>
      </w:r>
    </w:p>
    <w:p w:rsidR="00FA75D5" w:rsidRPr="00C11531" w:rsidRDefault="008C5369" w:rsidP="00C11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2</w:t>
      </w:r>
      <w:r w:rsidR="007856E7" w:rsidRPr="00C11531">
        <w:rPr>
          <w:rFonts w:ascii="Arial" w:eastAsia="Calibri" w:hAnsi="Arial" w:cs="Arial"/>
          <w:sz w:val="24"/>
          <w:szCs w:val="24"/>
        </w:rPr>
        <w:t>2</w:t>
      </w:r>
      <w:r w:rsidR="00FA75D5" w:rsidRPr="00C11531">
        <w:rPr>
          <w:rFonts w:ascii="Arial" w:eastAsia="Calibri" w:hAnsi="Arial" w:cs="Arial"/>
          <w:sz w:val="24"/>
          <w:szCs w:val="24"/>
        </w:rPr>
        <w:t>.</w:t>
      </w:r>
      <w:r w:rsidR="00FA75D5" w:rsidRPr="00C11531">
        <w:rPr>
          <w:rFonts w:ascii="Arial" w:eastAsia="Calibri" w:hAnsi="Arial" w:cs="Arial"/>
          <w:sz w:val="24"/>
          <w:szCs w:val="24"/>
          <w:lang w:val="en-US"/>
        </w:rPr>
        <w:t> </w:t>
      </w:r>
      <w:r w:rsidR="00FA75D5" w:rsidRPr="00C11531">
        <w:rPr>
          <w:rFonts w:ascii="Arial" w:eastAsia="Calibri" w:hAnsi="Arial" w:cs="Arial"/>
          <w:sz w:val="24"/>
          <w:szCs w:val="24"/>
        </w:rPr>
        <w:t>Бюджетные кредиты, указанные в</w:t>
      </w:r>
      <w:r w:rsidR="008E07D9" w:rsidRPr="00C11531">
        <w:rPr>
          <w:rFonts w:ascii="Arial" w:eastAsia="Calibri" w:hAnsi="Arial" w:cs="Arial"/>
          <w:sz w:val="24"/>
          <w:szCs w:val="24"/>
        </w:rPr>
        <w:t xml:space="preserve"> подпунктах 1 и 2 </w:t>
      </w:r>
      <w:r w:rsidR="000B3DEC" w:rsidRPr="00C11531">
        <w:rPr>
          <w:rFonts w:ascii="Arial" w:eastAsia="Calibri" w:hAnsi="Arial" w:cs="Arial"/>
          <w:sz w:val="24"/>
          <w:szCs w:val="24"/>
        </w:rPr>
        <w:t xml:space="preserve"> пункт</w:t>
      </w:r>
      <w:r w:rsidR="001B479D" w:rsidRPr="00C11531">
        <w:rPr>
          <w:rFonts w:ascii="Arial" w:eastAsia="Calibri" w:hAnsi="Arial" w:cs="Arial"/>
          <w:sz w:val="24"/>
          <w:szCs w:val="24"/>
        </w:rPr>
        <w:t>а</w:t>
      </w:r>
      <w:r w:rsidR="000B3DEC" w:rsidRPr="00C11531">
        <w:rPr>
          <w:rFonts w:ascii="Arial" w:eastAsia="Calibri" w:hAnsi="Arial" w:cs="Arial"/>
          <w:sz w:val="24"/>
          <w:szCs w:val="24"/>
        </w:rPr>
        <w:t xml:space="preserve"> </w:t>
      </w:r>
      <w:r w:rsidRPr="00C11531">
        <w:rPr>
          <w:rFonts w:ascii="Arial" w:eastAsia="Calibri" w:hAnsi="Arial" w:cs="Arial"/>
          <w:sz w:val="24"/>
          <w:szCs w:val="24"/>
        </w:rPr>
        <w:t>2</w:t>
      </w:r>
      <w:r w:rsidR="001B479D" w:rsidRPr="00C11531">
        <w:rPr>
          <w:rFonts w:ascii="Arial" w:eastAsia="Calibri" w:hAnsi="Arial" w:cs="Arial"/>
          <w:sz w:val="24"/>
          <w:szCs w:val="24"/>
        </w:rPr>
        <w:t>1</w:t>
      </w:r>
      <w:r w:rsidR="00FA75D5" w:rsidRPr="00C11531">
        <w:rPr>
          <w:rFonts w:ascii="Arial" w:eastAsia="Calibri" w:hAnsi="Arial" w:cs="Arial"/>
          <w:sz w:val="24"/>
          <w:szCs w:val="24"/>
        </w:rPr>
        <w:t xml:space="preserve"> настоящего решения </w:t>
      </w:r>
      <w:r w:rsidRPr="00C11531">
        <w:rPr>
          <w:rFonts w:ascii="Arial" w:eastAsia="Calibri" w:hAnsi="Arial" w:cs="Arial"/>
          <w:sz w:val="24"/>
          <w:szCs w:val="24"/>
        </w:rPr>
        <w:t>могут быть привлечены при выполнении органами местного самоуправления Скобелевского сельского поселения Гулькевичского района</w:t>
      </w:r>
      <w:r w:rsidR="00FA75D5" w:rsidRPr="00C11531">
        <w:rPr>
          <w:rFonts w:ascii="Arial" w:eastAsia="Calibri" w:hAnsi="Arial" w:cs="Arial"/>
          <w:sz w:val="24"/>
          <w:szCs w:val="24"/>
        </w:rPr>
        <w:t xml:space="preserve"> следующих </w:t>
      </w:r>
      <w:r w:rsidRPr="00C11531">
        <w:rPr>
          <w:rFonts w:ascii="Arial" w:eastAsia="Calibri" w:hAnsi="Arial" w:cs="Arial"/>
          <w:sz w:val="24"/>
          <w:szCs w:val="24"/>
        </w:rPr>
        <w:t>условий</w:t>
      </w:r>
      <w:r w:rsidR="00FA75D5" w:rsidRPr="00C11531">
        <w:rPr>
          <w:rFonts w:ascii="Arial" w:eastAsia="Calibri" w:hAnsi="Arial" w:cs="Arial"/>
          <w:sz w:val="24"/>
          <w:szCs w:val="24"/>
        </w:rPr>
        <w:t>:</w:t>
      </w:r>
    </w:p>
    <w:p w:rsidR="001B479D" w:rsidRPr="00C11531" w:rsidRDefault="001B479D" w:rsidP="00C11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1) выполнения требований, установленных пунктом 3 статьи 92.1, статьями 107, 111 и пунктом 11 статьи 103 Бюджетного кодекса Российской Федерации;</w:t>
      </w:r>
    </w:p>
    <w:p w:rsidR="00FA75D5" w:rsidRPr="00C11531" w:rsidRDefault="001B479D" w:rsidP="00C11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2</w:t>
      </w:r>
      <w:r w:rsidR="00FA75D5" w:rsidRPr="00C11531">
        <w:rPr>
          <w:rFonts w:ascii="Arial" w:eastAsia="Calibri" w:hAnsi="Arial" w:cs="Arial"/>
          <w:sz w:val="24"/>
          <w:szCs w:val="24"/>
        </w:rPr>
        <w:t>) соблюдение установленных высшим исполнительным органом государственной власти Краснодарского края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FA75D5" w:rsidRPr="00C11531" w:rsidRDefault="001B479D" w:rsidP="00C11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3</w:t>
      </w:r>
      <w:r w:rsidR="00FA75D5" w:rsidRPr="00C11531">
        <w:rPr>
          <w:rFonts w:ascii="Arial" w:eastAsia="Calibri" w:hAnsi="Arial" w:cs="Arial"/>
          <w:sz w:val="24"/>
          <w:szCs w:val="24"/>
        </w:rPr>
        <w:t xml:space="preserve">) недопущение роста расходов на выплату заработной платы с начислениями работникам органов местного самоуправления </w:t>
      </w:r>
      <w:r w:rsidR="008C5369"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 района</w:t>
      </w:r>
      <w:r w:rsidR="00FA75D5" w:rsidRPr="00C11531">
        <w:rPr>
          <w:rFonts w:ascii="Arial" w:eastAsia="Calibri" w:hAnsi="Arial" w:cs="Arial"/>
          <w:sz w:val="24"/>
          <w:szCs w:val="24"/>
        </w:rPr>
        <w:t>.</w:t>
      </w:r>
    </w:p>
    <w:p w:rsidR="00EF22D0" w:rsidRPr="00C11531" w:rsidRDefault="00EA28D6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2</w:t>
      </w:r>
      <w:r w:rsidR="001B479D" w:rsidRPr="00C11531">
        <w:rPr>
          <w:rFonts w:ascii="Arial" w:eastAsia="Calibri" w:hAnsi="Arial" w:cs="Arial"/>
          <w:sz w:val="24"/>
          <w:szCs w:val="24"/>
        </w:rPr>
        <w:t>3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. Утвердить программу муниципальных внутренних заимствований </w:t>
      </w:r>
      <w:r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 района</w:t>
      </w:r>
      <w:r w:rsidR="00C0332B" w:rsidRPr="00C11531">
        <w:rPr>
          <w:rFonts w:ascii="Arial" w:eastAsia="Calibri" w:hAnsi="Arial" w:cs="Arial"/>
          <w:sz w:val="24"/>
          <w:szCs w:val="24"/>
        </w:rPr>
        <w:t xml:space="preserve"> на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 год согласно приложе</w:t>
      </w:r>
      <w:r w:rsidR="00FC63E6" w:rsidRPr="00C11531">
        <w:rPr>
          <w:rFonts w:ascii="Arial" w:eastAsia="Calibri" w:hAnsi="Arial" w:cs="Arial"/>
          <w:sz w:val="24"/>
          <w:szCs w:val="24"/>
        </w:rPr>
        <w:t xml:space="preserve">нию </w:t>
      </w:r>
      <w:r w:rsidRPr="00C11531">
        <w:rPr>
          <w:rFonts w:ascii="Arial" w:eastAsia="Calibri" w:hAnsi="Arial" w:cs="Arial"/>
          <w:sz w:val="24"/>
          <w:szCs w:val="24"/>
        </w:rPr>
        <w:t>11</w:t>
      </w:r>
      <w:r w:rsidR="00C0332B" w:rsidRPr="00C11531">
        <w:rPr>
          <w:rFonts w:ascii="Arial" w:eastAsia="Calibri" w:hAnsi="Arial" w:cs="Arial"/>
          <w:sz w:val="24"/>
          <w:szCs w:val="24"/>
        </w:rPr>
        <w:t xml:space="preserve"> </w:t>
      </w:r>
      <w:r w:rsidR="00EF22D0" w:rsidRPr="00C11531">
        <w:rPr>
          <w:rFonts w:ascii="Arial" w:eastAsia="Calibri" w:hAnsi="Arial" w:cs="Arial"/>
          <w:sz w:val="24"/>
          <w:szCs w:val="24"/>
        </w:rPr>
        <w:t>к настоящему решению.</w:t>
      </w:r>
    </w:p>
    <w:p w:rsidR="00EF22D0" w:rsidRPr="00C11531" w:rsidRDefault="00EA28D6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2</w:t>
      </w:r>
      <w:r w:rsidR="001B479D" w:rsidRPr="00C11531">
        <w:rPr>
          <w:rFonts w:ascii="Arial" w:eastAsia="Calibri" w:hAnsi="Arial" w:cs="Arial"/>
          <w:sz w:val="24"/>
          <w:szCs w:val="24"/>
        </w:rPr>
        <w:t>4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. Утвердить программу муниципальных гарантий </w:t>
      </w:r>
      <w:r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 района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 в вал</w:t>
      </w:r>
      <w:r w:rsidR="002A713D" w:rsidRPr="00C11531">
        <w:rPr>
          <w:rFonts w:ascii="Arial" w:eastAsia="Calibri" w:hAnsi="Arial" w:cs="Arial"/>
          <w:sz w:val="24"/>
          <w:szCs w:val="24"/>
        </w:rPr>
        <w:t xml:space="preserve">юте Российской Федерации на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="002A713D" w:rsidRPr="00C11531">
        <w:rPr>
          <w:rFonts w:ascii="Arial" w:eastAsia="Calibri" w:hAnsi="Arial" w:cs="Arial"/>
          <w:sz w:val="24"/>
          <w:szCs w:val="24"/>
        </w:rPr>
        <w:t xml:space="preserve"> год </w:t>
      </w:r>
      <w:r w:rsidRPr="00C11531">
        <w:rPr>
          <w:rFonts w:ascii="Arial" w:eastAsia="Calibri" w:hAnsi="Arial" w:cs="Arial"/>
          <w:sz w:val="24"/>
          <w:szCs w:val="24"/>
        </w:rPr>
        <w:t>12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 к </w:t>
      </w:r>
      <w:r w:rsidRPr="00C11531">
        <w:rPr>
          <w:rFonts w:ascii="Arial" w:eastAsia="Calibri" w:hAnsi="Arial" w:cs="Arial"/>
          <w:sz w:val="24"/>
          <w:szCs w:val="24"/>
        </w:rPr>
        <w:t xml:space="preserve">настоящему </w:t>
      </w:r>
      <w:r w:rsidR="00EF22D0" w:rsidRPr="00C11531">
        <w:rPr>
          <w:rFonts w:ascii="Arial" w:eastAsia="Calibri" w:hAnsi="Arial" w:cs="Arial"/>
          <w:sz w:val="24"/>
          <w:szCs w:val="24"/>
        </w:rPr>
        <w:t>решению.</w:t>
      </w:r>
    </w:p>
    <w:p w:rsidR="00EF22D0" w:rsidRPr="00C11531" w:rsidRDefault="00EA28D6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2</w:t>
      </w:r>
      <w:r w:rsidR="008D3DE7" w:rsidRPr="00C11531">
        <w:rPr>
          <w:rFonts w:ascii="Arial" w:eastAsia="Calibri" w:hAnsi="Arial" w:cs="Arial"/>
          <w:sz w:val="24"/>
          <w:szCs w:val="24"/>
        </w:rPr>
        <w:t>5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. Установить предельный объем муниципального долга </w:t>
      </w:r>
      <w:r w:rsidRPr="00C11531">
        <w:rPr>
          <w:rFonts w:ascii="Arial" w:eastAsia="Calibri" w:hAnsi="Arial" w:cs="Arial"/>
          <w:sz w:val="24"/>
          <w:szCs w:val="24"/>
        </w:rPr>
        <w:t xml:space="preserve">Скобелевского сельского поселения Гулькевичского района 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на </w:t>
      </w:r>
      <w:r w:rsidR="00333533" w:rsidRPr="00C11531">
        <w:rPr>
          <w:rFonts w:ascii="Arial" w:eastAsia="Calibri" w:hAnsi="Arial" w:cs="Arial"/>
          <w:sz w:val="24"/>
          <w:szCs w:val="24"/>
        </w:rPr>
        <w:t>2021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 год в сумме </w:t>
      </w:r>
      <w:r w:rsidR="008D3DE7" w:rsidRPr="00C11531">
        <w:rPr>
          <w:rFonts w:ascii="Arial" w:eastAsia="Calibri" w:hAnsi="Arial" w:cs="Arial"/>
          <w:sz w:val="24"/>
          <w:szCs w:val="24"/>
        </w:rPr>
        <w:t>3</w:t>
      </w:r>
      <w:r w:rsidRPr="00C11531">
        <w:rPr>
          <w:rFonts w:ascii="Arial" w:eastAsia="Calibri" w:hAnsi="Arial" w:cs="Arial"/>
          <w:sz w:val="24"/>
          <w:szCs w:val="24"/>
        </w:rPr>
        <w:t>00</w:t>
      </w:r>
      <w:r w:rsidR="00EF22D0" w:rsidRPr="00C11531">
        <w:rPr>
          <w:rFonts w:ascii="Arial" w:eastAsia="Calibri" w:hAnsi="Arial" w:cs="Arial"/>
          <w:sz w:val="24"/>
          <w:szCs w:val="24"/>
        </w:rPr>
        <w:t>,0 тыс. рублей</w:t>
      </w:r>
      <w:r w:rsidRPr="00C11531">
        <w:rPr>
          <w:rFonts w:ascii="Arial" w:eastAsia="Calibri" w:hAnsi="Arial" w:cs="Arial"/>
          <w:sz w:val="24"/>
          <w:szCs w:val="24"/>
        </w:rPr>
        <w:t>.</w:t>
      </w:r>
    </w:p>
    <w:p w:rsidR="00DD7A7F" w:rsidRPr="00C11531" w:rsidRDefault="00DD7A7F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lastRenderedPageBreak/>
        <w:t>26. Установить, что в 2021 году получатели средств бюджета поселения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законами Краснодарского края, указами Президента Российской Федерации, настоящим решением или иным нормативным правовым актом Российской Федерации и Краснодарского края поселения,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D7A7F" w:rsidRPr="00C11531" w:rsidRDefault="00DD7A7F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1) в размере до 100 процентов от суммы договора:</w:t>
      </w:r>
    </w:p>
    <w:p w:rsidR="00DD7A7F" w:rsidRPr="00C11531" w:rsidRDefault="00DD7A7F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а) об  оказании  услуг связи, о подписке на печатные издания, и об их приобретении;</w:t>
      </w:r>
    </w:p>
    <w:p w:rsidR="00DD7A7F" w:rsidRPr="00C11531" w:rsidRDefault="00DD7A7F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DD7A7F" w:rsidRPr="00C11531" w:rsidRDefault="00DD7A7F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в) об участии в научных, методических, научно-практических и иных конференциях;</w:t>
      </w:r>
    </w:p>
    <w:p w:rsidR="00DD7A7F" w:rsidRPr="00C11531" w:rsidRDefault="00DD7A7F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D7A7F" w:rsidRPr="00C11531" w:rsidRDefault="00DD7A7F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д) о проведении мероприятий по тушению пожаров;</w:t>
      </w:r>
    </w:p>
    <w:p w:rsidR="00DD7A7F" w:rsidRPr="00C11531" w:rsidRDefault="00DD7A7F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D7A7F" w:rsidRPr="00C11531" w:rsidRDefault="00DD7A7F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ж) на приобретение объектов недвижимости в собственность.</w:t>
      </w:r>
    </w:p>
    <w:p w:rsidR="00DD7A7F" w:rsidRPr="00C11531" w:rsidRDefault="00DD7A7F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 xml:space="preserve">2) в размере до 30 процентов от суммы договора – по остальным договорам.  </w:t>
      </w:r>
    </w:p>
    <w:p w:rsidR="00EF22D0" w:rsidRPr="00C11531" w:rsidRDefault="00EA28D6" w:rsidP="00C11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2</w:t>
      </w:r>
      <w:r w:rsidR="00DD7A7F" w:rsidRPr="00C11531">
        <w:rPr>
          <w:rFonts w:ascii="Arial" w:eastAsia="Calibri" w:hAnsi="Arial" w:cs="Arial"/>
          <w:sz w:val="24"/>
          <w:szCs w:val="24"/>
        </w:rPr>
        <w:t>7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. Нормативные акты </w:t>
      </w:r>
      <w:r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 Гулькевичского района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F22D0" w:rsidRPr="00C11531" w:rsidRDefault="00EA28D6" w:rsidP="00C11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28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. </w:t>
      </w:r>
      <w:r w:rsidRPr="00C11531">
        <w:rPr>
          <w:rFonts w:ascii="Arial" w:eastAsia="Calibri" w:hAnsi="Arial" w:cs="Arial"/>
          <w:sz w:val="24"/>
          <w:szCs w:val="24"/>
        </w:rPr>
        <w:t xml:space="preserve">Ведущему специалисту администрации Скобелевского сельского поселения Гулькевичского района С.В. Коноваленко </w:t>
      </w:r>
      <w:r w:rsidR="00DD7A7F" w:rsidRPr="00C11531">
        <w:rPr>
          <w:rFonts w:ascii="Arial" w:eastAsia="Calibri" w:hAnsi="Arial" w:cs="Arial"/>
          <w:sz w:val="24"/>
          <w:szCs w:val="24"/>
        </w:rPr>
        <w:t>опубликовать настоящее решение в газете «В 24 часа» и разместить на официальном сайте администрации Скобелевского сельского поселения Гулькевичского района в информационно-телекоммуникационной сети «Интернет».</w:t>
      </w:r>
    </w:p>
    <w:p w:rsidR="00EF22D0" w:rsidRPr="00C11531" w:rsidRDefault="00EA28D6" w:rsidP="00C11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29</w:t>
      </w:r>
      <w:r w:rsidR="00EF22D0" w:rsidRPr="00C11531">
        <w:rPr>
          <w:rFonts w:ascii="Arial" w:eastAsia="Calibri" w:hAnsi="Arial" w:cs="Arial"/>
          <w:sz w:val="24"/>
          <w:szCs w:val="24"/>
        </w:rPr>
        <w:t xml:space="preserve">. </w:t>
      </w:r>
      <w:r w:rsidRPr="00C11531">
        <w:rPr>
          <w:rFonts w:ascii="Arial" w:eastAsia="Calibri" w:hAnsi="Arial" w:cs="Arial"/>
          <w:sz w:val="24"/>
          <w:szCs w:val="24"/>
        </w:rPr>
        <w:t>Контроль</w:t>
      </w:r>
      <w:r w:rsidR="008216D4" w:rsidRPr="00C11531">
        <w:rPr>
          <w:rFonts w:ascii="Arial" w:eastAsia="Calibri" w:hAnsi="Arial" w:cs="Arial"/>
          <w:sz w:val="24"/>
          <w:szCs w:val="24"/>
        </w:rPr>
        <w:t xml:space="preserve"> </w:t>
      </w:r>
      <w:r w:rsidRPr="00C11531">
        <w:rPr>
          <w:rFonts w:ascii="Arial" w:eastAsia="Calibri" w:hAnsi="Arial" w:cs="Arial"/>
          <w:sz w:val="24"/>
          <w:szCs w:val="24"/>
        </w:rPr>
        <w:t>за выполнением настоящего решения возложить на постоянно действующую депутатскую комиссию по бюджету, налогам, сборам и муниципальной собственности Совета Скобелевского сельского поселения Гулькевичского района</w:t>
      </w:r>
    </w:p>
    <w:p w:rsidR="00EF22D0" w:rsidRPr="00C11531" w:rsidRDefault="00EA28D6" w:rsidP="00C1153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115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30</w:t>
      </w:r>
      <w:r w:rsidR="00EF22D0" w:rsidRPr="00C115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Настоящее решение вступает в силу</w:t>
      </w:r>
      <w:r w:rsidR="004F1D2B" w:rsidRPr="00C115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после его официального опубликования но не ранее </w:t>
      </w:r>
      <w:r w:rsidR="00EF22D0" w:rsidRPr="00C115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 января </w:t>
      </w:r>
      <w:r w:rsidR="00333533" w:rsidRPr="00C115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2021</w:t>
      </w:r>
      <w:r w:rsidR="00EF22D0" w:rsidRPr="00C115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года.</w:t>
      </w:r>
    </w:p>
    <w:p w:rsidR="00786507" w:rsidRPr="00C11531" w:rsidRDefault="00786507" w:rsidP="00C1153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A28D6" w:rsidRDefault="00EA28D6" w:rsidP="00C1153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AE0741" w:rsidRPr="00C11531" w:rsidRDefault="00AE0741" w:rsidP="00C1153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AE0741" w:rsidRDefault="00EA28D6" w:rsidP="001A5569">
      <w:pPr>
        <w:tabs>
          <w:tab w:val="left" w:pos="567"/>
          <w:tab w:val="left" w:pos="8010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 xml:space="preserve">Глава </w:t>
      </w:r>
    </w:p>
    <w:p w:rsidR="00EA28D6" w:rsidRPr="00C11531" w:rsidRDefault="00EA28D6" w:rsidP="001A5569">
      <w:pPr>
        <w:tabs>
          <w:tab w:val="left" w:pos="567"/>
          <w:tab w:val="left" w:pos="8010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Скобелевского сельского поселения</w:t>
      </w:r>
    </w:p>
    <w:p w:rsidR="00506A57" w:rsidRDefault="00EA28D6" w:rsidP="001A5569">
      <w:pPr>
        <w:tabs>
          <w:tab w:val="left" w:pos="567"/>
          <w:tab w:val="left" w:pos="8010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Гулькевичского района</w:t>
      </w:r>
    </w:p>
    <w:p w:rsidR="00786507" w:rsidRPr="00C11531" w:rsidRDefault="00EA28D6" w:rsidP="001A5569">
      <w:pPr>
        <w:tabs>
          <w:tab w:val="left" w:pos="567"/>
          <w:tab w:val="left" w:pos="8010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C11531">
        <w:rPr>
          <w:rFonts w:ascii="Arial" w:eastAsia="Calibri" w:hAnsi="Arial" w:cs="Arial"/>
          <w:sz w:val="24"/>
          <w:szCs w:val="24"/>
        </w:rPr>
        <w:t>Ю.А. Велькер</w:t>
      </w:r>
    </w:p>
    <w:p w:rsidR="00D479A0" w:rsidRDefault="00D479A0" w:rsidP="001A5569">
      <w:pPr>
        <w:pStyle w:val="ab"/>
        <w:tabs>
          <w:tab w:val="left" w:pos="567"/>
        </w:tabs>
        <w:ind w:left="567"/>
        <w:jc w:val="center"/>
        <w:rPr>
          <w:rFonts w:ascii="Arial" w:hAnsi="Arial" w:cs="Arial"/>
          <w:sz w:val="24"/>
        </w:rPr>
      </w:pPr>
    </w:p>
    <w:p w:rsidR="00506A57" w:rsidRDefault="00506A57" w:rsidP="001A5569">
      <w:pPr>
        <w:pStyle w:val="ab"/>
        <w:tabs>
          <w:tab w:val="left" w:pos="567"/>
        </w:tabs>
        <w:ind w:left="567"/>
        <w:jc w:val="center"/>
        <w:rPr>
          <w:rFonts w:ascii="Arial" w:hAnsi="Arial" w:cs="Arial"/>
          <w:sz w:val="24"/>
        </w:rPr>
      </w:pPr>
    </w:p>
    <w:p w:rsidR="00506A57" w:rsidRPr="00C11531" w:rsidRDefault="00506A57" w:rsidP="001A5569">
      <w:pPr>
        <w:pStyle w:val="ab"/>
        <w:tabs>
          <w:tab w:val="left" w:pos="567"/>
        </w:tabs>
        <w:ind w:left="567"/>
        <w:jc w:val="center"/>
        <w:rPr>
          <w:rFonts w:ascii="Arial" w:hAnsi="Arial" w:cs="Arial"/>
          <w:sz w:val="24"/>
        </w:rPr>
      </w:pPr>
    </w:p>
    <w:p w:rsidR="00D479A0" w:rsidRPr="00C11531" w:rsidRDefault="00D479A0" w:rsidP="001A5569">
      <w:pPr>
        <w:pStyle w:val="ab"/>
        <w:tabs>
          <w:tab w:val="left" w:pos="567"/>
        </w:tabs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Приложение № 1</w:t>
      </w:r>
    </w:p>
    <w:p w:rsidR="00C2649E" w:rsidRDefault="00D479A0" w:rsidP="001A5569">
      <w:pPr>
        <w:pStyle w:val="ab"/>
        <w:tabs>
          <w:tab w:val="left" w:pos="567"/>
        </w:tabs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к решению</w:t>
      </w:r>
      <w:r w:rsidR="00C2649E">
        <w:rPr>
          <w:rFonts w:ascii="Arial" w:hAnsi="Arial" w:cs="Arial"/>
          <w:sz w:val="24"/>
        </w:rPr>
        <w:t xml:space="preserve"> Совета </w:t>
      </w:r>
    </w:p>
    <w:p w:rsidR="00F803DF" w:rsidRDefault="00C2649E" w:rsidP="001A5569">
      <w:pPr>
        <w:pStyle w:val="ab"/>
        <w:tabs>
          <w:tab w:val="left" w:pos="567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D479A0" w:rsidRPr="00C11531" w:rsidRDefault="00C2649E" w:rsidP="001A5569">
      <w:pPr>
        <w:pStyle w:val="ab"/>
        <w:tabs>
          <w:tab w:val="left" w:pos="567"/>
        </w:tabs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поселения Гулькевичского района</w:t>
      </w:r>
    </w:p>
    <w:p w:rsidR="00D479A0" w:rsidRPr="00C11531" w:rsidRDefault="00D479A0" w:rsidP="001A5569">
      <w:pPr>
        <w:pStyle w:val="ab"/>
        <w:tabs>
          <w:tab w:val="left" w:pos="567"/>
        </w:tabs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от 18</w:t>
      </w:r>
      <w:r w:rsidR="00C2649E"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 w:rsidR="00C2649E"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D479A0" w:rsidRDefault="00D479A0" w:rsidP="00C11531">
      <w:pPr>
        <w:pStyle w:val="ab"/>
        <w:ind w:left="5103"/>
        <w:jc w:val="center"/>
        <w:rPr>
          <w:rFonts w:ascii="Arial" w:hAnsi="Arial" w:cs="Arial"/>
          <w:sz w:val="24"/>
        </w:rPr>
      </w:pPr>
    </w:p>
    <w:p w:rsidR="00F803DF" w:rsidRPr="00C11531" w:rsidRDefault="00F803DF" w:rsidP="00C11531">
      <w:pPr>
        <w:pStyle w:val="ab"/>
        <w:ind w:left="5103"/>
        <w:jc w:val="center"/>
        <w:rPr>
          <w:rFonts w:ascii="Arial" w:hAnsi="Arial" w:cs="Arial"/>
          <w:sz w:val="24"/>
        </w:rPr>
      </w:pPr>
    </w:p>
    <w:p w:rsidR="00D479A0" w:rsidRDefault="00D479A0" w:rsidP="00C115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1531">
        <w:rPr>
          <w:rFonts w:ascii="Arial" w:hAnsi="Arial" w:cs="Arial"/>
          <w:b/>
          <w:sz w:val="24"/>
          <w:szCs w:val="24"/>
        </w:rPr>
        <w:t>Перечень главных администраторов доходов местного бюджета и закрепляемые за ними виды (подвиды) доходов местного бюджета и перечень главных администраторов источников финансирования дефицита местного бюджета на 2021 год</w:t>
      </w:r>
    </w:p>
    <w:p w:rsidR="00F803DF" w:rsidRPr="00C11531" w:rsidRDefault="00F803DF" w:rsidP="00C115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8"/>
        <w:gridCol w:w="3096"/>
        <w:gridCol w:w="5869"/>
      </w:tblGrid>
      <w:tr w:rsidR="00D479A0" w:rsidRPr="00F803DF" w:rsidTr="00C11531">
        <w:trPr>
          <w:trHeight w:val="1230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F803DF" w:rsidRDefault="00D479A0" w:rsidP="00C11531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03DF">
              <w:rPr>
                <w:rFonts w:ascii="Arial" w:hAnsi="Arial" w:cs="Arial"/>
                <w:b w:val="0"/>
                <w:sz w:val="24"/>
                <w:szCs w:val="24"/>
              </w:rPr>
              <w:t>Код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03DF">
              <w:rPr>
                <w:rFonts w:ascii="Arial" w:hAnsi="Arial" w:cs="Arial"/>
                <w:bCs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</w:tr>
      <w:tr w:rsidR="00D479A0" w:rsidRPr="00F803DF" w:rsidTr="00C11531">
        <w:trPr>
          <w:trHeight w:hRule="exact" w:val="62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Министерство финансов Краснодарского края</w:t>
            </w:r>
          </w:p>
        </w:tc>
      </w:tr>
      <w:tr w:rsidR="00D479A0" w:rsidRPr="00F803DF" w:rsidTr="00C11531">
        <w:trPr>
          <w:trHeight w:hRule="exact" w:val="195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D479A0" w:rsidRPr="00F803DF" w:rsidTr="00C11531">
        <w:trPr>
          <w:trHeight w:hRule="exact" w:val="6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Департамент финансово</w:t>
            </w:r>
            <w:r w:rsidRPr="00F803DF">
              <w:rPr>
                <w:rFonts w:ascii="Arial" w:hAnsi="Arial" w:cs="Arial"/>
                <w:sz w:val="24"/>
                <w:szCs w:val="24"/>
              </w:rPr>
              <w:noBreakHyphen/>
              <w:t>бюджетного надзора Краснодарского края</w:t>
            </w:r>
          </w:p>
        </w:tc>
      </w:tr>
      <w:tr w:rsidR="00D479A0" w:rsidRPr="00F803DF" w:rsidTr="00C11531">
        <w:trPr>
          <w:trHeight w:hRule="exact" w:val="20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D479A0" w:rsidRPr="00F803DF" w:rsidTr="00C11531">
        <w:trPr>
          <w:trHeight w:hRule="exact" w:val="6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Министерство экономики Краснодарского края</w:t>
            </w:r>
          </w:p>
        </w:tc>
      </w:tr>
      <w:tr w:rsidR="00D479A0" w:rsidRPr="00F803DF" w:rsidTr="00C11531">
        <w:trPr>
          <w:trHeight w:hRule="exact" w:val="19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tabs>
                <w:tab w:val="left" w:pos="990"/>
              </w:tabs>
              <w:spacing w:after="0" w:line="240" w:lineRule="auto"/>
              <w:ind w:left="-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D479A0" w:rsidRPr="00F803DF" w:rsidTr="00C11531">
        <w:trPr>
          <w:trHeight w:hRule="exact" w:val="6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D479A0" w:rsidRPr="00F803DF" w:rsidTr="00C11531">
        <w:trPr>
          <w:trHeight w:hRule="exact" w:val="19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D479A0" w:rsidRPr="00F803DF" w:rsidTr="00C11531">
        <w:trPr>
          <w:trHeight w:hRule="exact" w:val="8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Гулькевичский район</w:t>
            </w:r>
          </w:p>
        </w:tc>
      </w:tr>
      <w:tr w:rsidR="00D479A0" w:rsidRPr="00F803DF" w:rsidTr="00C11531">
        <w:trPr>
          <w:trHeight w:hRule="exact" w:val="2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D479A0" w:rsidRPr="00F803DF" w:rsidTr="00C11531">
        <w:trPr>
          <w:trHeight w:hRule="exact" w:val="12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</w:tr>
      <w:tr w:rsidR="00D479A0" w:rsidRPr="00F803DF" w:rsidTr="00C11531">
        <w:trPr>
          <w:trHeight w:hRule="exact" w:val="11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F803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03DF">
              <w:rPr>
                <w:rFonts w:ascii="Arial" w:hAnsi="Arial" w:cs="Arial"/>
                <w:bCs/>
                <w:sz w:val="24"/>
                <w:szCs w:val="24"/>
              </w:rPr>
              <w:t xml:space="preserve">Скобелевского сельского поселения 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03DF">
              <w:rPr>
                <w:rFonts w:ascii="Arial" w:hAnsi="Arial" w:cs="Arial"/>
                <w:bCs/>
                <w:sz w:val="24"/>
                <w:szCs w:val="24"/>
              </w:rPr>
              <w:t xml:space="preserve">Гулькевичского района 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9A0" w:rsidRPr="00F803DF" w:rsidTr="00C11531">
        <w:trPr>
          <w:trHeight w:val="9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 992</w:t>
            </w:r>
          </w:p>
          <w:p w:rsidR="00D479A0" w:rsidRPr="00F803DF" w:rsidRDefault="00D479A0" w:rsidP="00C11531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79A0" w:rsidRPr="00F803DF" w:rsidRDefault="00D479A0" w:rsidP="00C11531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79A0" w:rsidRPr="00F803DF" w:rsidTr="00C11531">
        <w:trPr>
          <w:trHeight w:val="9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 992</w:t>
            </w:r>
          </w:p>
          <w:p w:rsidR="00D479A0" w:rsidRPr="00F803DF" w:rsidRDefault="00D479A0" w:rsidP="00C11531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79A0" w:rsidRPr="00F803DF" w:rsidRDefault="00D479A0" w:rsidP="00C11531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479A0" w:rsidRPr="00F803DF" w:rsidTr="00C11531">
        <w:trPr>
          <w:trHeight w:hRule="exact" w:val="7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 992</w:t>
            </w:r>
          </w:p>
          <w:p w:rsidR="00D479A0" w:rsidRPr="00F803DF" w:rsidRDefault="00D479A0" w:rsidP="00C11531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79A0" w:rsidRPr="00F803DF" w:rsidRDefault="00D479A0" w:rsidP="00C11531">
            <w:pPr>
              <w:spacing w:after="0" w:line="240" w:lineRule="auto"/>
              <w:ind w:left="-2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479A0" w:rsidRPr="00F803DF" w:rsidTr="00C11531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1 16 10123 01 0101 140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F803DF" w:rsidRDefault="00D479A0" w:rsidP="00C1153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479A0" w:rsidRPr="00F803DF" w:rsidTr="00C11531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1 16 02010 02 0000 140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479A0" w:rsidRPr="00F803DF" w:rsidTr="00C11531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116 02020 02 0000 140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ind w:left="-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F803DF">
              <w:rPr>
                <w:rFonts w:ascii="Arial" w:hAnsi="Arial" w:cs="Arial"/>
                <w:sz w:val="24"/>
                <w:szCs w:val="24"/>
              </w:rPr>
              <w:lastRenderedPageBreak/>
              <w:t>нарушение муниципальных правовых актов</w:t>
            </w:r>
          </w:p>
        </w:tc>
      </w:tr>
      <w:tr w:rsidR="00D479A0" w:rsidRPr="00F803DF" w:rsidTr="00C11531">
        <w:trPr>
          <w:trHeight w:val="20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116 07010 10 0000 140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479A0" w:rsidRPr="00F803DF" w:rsidTr="00C11531">
        <w:trPr>
          <w:trHeight w:val="20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116 07090 10 0000 140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479A0" w:rsidRPr="00F803DF" w:rsidTr="00C11531">
        <w:trPr>
          <w:trHeight w:val="14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116 09040 10 0000 140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Денежные средства, изымаемые в собственность сельского поселения в соответствии с решениями судов (за исключением обвинительных приговоров судов) </w:t>
            </w:r>
          </w:p>
        </w:tc>
      </w:tr>
      <w:tr w:rsidR="00D479A0" w:rsidRPr="00F803DF" w:rsidTr="00C11531">
        <w:trPr>
          <w:trHeight w:val="14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116 10031 10 0000 140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479A0" w:rsidRPr="00F803DF" w:rsidTr="00C11531">
        <w:trPr>
          <w:trHeight w:val="14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right="60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479A0" w:rsidRPr="00F803DF" w:rsidTr="00C11531">
        <w:trPr>
          <w:trHeight w:val="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116 10061 10 0000 140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79A0" w:rsidRPr="00F803DF" w:rsidTr="00C11531">
        <w:trPr>
          <w:trHeight w:val="20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1 16 10062 10 0000 140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479A0" w:rsidRPr="00F803DF" w:rsidTr="00C11531">
        <w:trPr>
          <w:trHeight w:val="20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116 10081 10 0000 140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ind w:left="-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D479A0" w:rsidRPr="00F803DF" w:rsidTr="00C11531">
        <w:trPr>
          <w:trHeight w:val="20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116 10082 10 0000 140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A0" w:rsidRPr="00F803DF" w:rsidRDefault="00D479A0" w:rsidP="00C11531">
            <w:pPr>
              <w:spacing w:after="0" w:line="240" w:lineRule="auto"/>
              <w:ind w:left="-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479A0" w:rsidRPr="00F803DF" w:rsidTr="00C11531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116 10100 10 0000 140</w:t>
            </w:r>
          </w:p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479A0" w:rsidRPr="00F803DF" w:rsidTr="00C11531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Невыясненные поступления зачисляемые в бюджеты сельских поселений</w:t>
            </w:r>
          </w:p>
        </w:tc>
      </w:tr>
      <w:tr w:rsidR="00D479A0" w:rsidRPr="00F803DF" w:rsidTr="00C11531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479A0" w:rsidRPr="00F803DF" w:rsidTr="00C11531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479A0" w:rsidRPr="00F803DF" w:rsidTr="00C11531">
        <w:trPr>
          <w:trHeight w:val="80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2 02 15002 10 0000 150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479A0" w:rsidRPr="00F803DF" w:rsidTr="00C11531">
        <w:trPr>
          <w:trHeight w:val="3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20219999 10 0000 150</w:t>
            </w:r>
          </w:p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tabs>
                <w:tab w:val="center" w:pos="45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479A0" w:rsidRPr="00F803DF" w:rsidTr="00C11531">
        <w:trPr>
          <w:trHeight w:val="4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479A0" w:rsidRPr="00F803DF" w:rsidTr="00C11531">
        <w:trPr>
          <w:trHeight w:val="4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79A0" w:rsidRPr="00F803DF" w:rsidTr="00C11531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479A0" w:rsidRPr="00F803DF" w:rsidTr="00C11531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lastRenderedPageBreak/>
              <w:t xml:space="preserve">992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2 02 45144 10 0000 150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479A0" w:rsidRPr="00F803DF" w:rsidTr="00C11531">
        <w:trPr>
          <w:trHeight w:val="71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2 02 49999 10 0000 150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479A0" w:rsidRPr="00F803DF" w:rsidTr="00C11531">
        <w:trPr>
          <w:trHeight w:hRule="exact" w:val="19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2 07 05010 10 0000 180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D479A0" w:rsidRPr="00F803DF" w:rsidTr="00C11531">
        <w:trPr>
          <w:trHeight w:hRule="exact" w:val="125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2 07 05020 10 0000 180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D479A0" w:rsidRPr="00F803DF" w:rsidTr="00C11531">
        <w:trPr>
          <w:trHeight w:hRule="exact" w:val="7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479A0" w:rsidRPr="00F803DF" w:rsidTr="00C11531">
        <w:trPr>
          <w:trHeight w:val="26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79A0" w:rsidRPr="00F803DF" w:rsidTr="00C11531">
        <w:trPr>
          <w:trHeight w:val="4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2 18 60010 10 0000 150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479A0" w:rsidRPr="00F803DF" w:rsidTr="00C11531">
        <w:trPr>
          <w:trHeight w:val="14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 xml:space="preserve">992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479A0" w:rsidRPr="00F803DF" w:rsidTr="00C11531">
        <w:trPr>
          <w:trHeight w:val="8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Получение  кредитов   от других  бюджетов бюджетной системы Российской Федерации  бюджетами поселений в валюте Российской Федерации</w:t>
            </w:r>
          </w:p>
        </w:tc>
      </w:tr>
      <w:tr w:rsidR="00D479A0" w:rsidRPr="00F803DF" w:rsidTr="00C11531">
        <w:trPr>
          <w:trHeight w:val="8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479A0" w:rsidRPr="00F803DF" w:rsidTr="00C11531">
        <w:trPr>
          <w:trHeight w:val="8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01 05 0201 10 0000510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pStyle w:val="aa"/>
              <w:ind w:left="-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479A0" w:rsidRPr="00F803DF" w:rsidTr="00C11531">
        <w:trPr>
          <w:trHeight w:val="6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01 05 0201 10 0000610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F803DF" w:rsidRDefault="00D479A0" w:rsidP="00C11531">
            <w:pPr>
              <w:pStyle w:val="aa"/>
              <w:ind w:left="-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D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479A0" w:rsidRPr="00C11531" w:rsidRDefault="00D479A0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9A0" w:rsidRPr="00C11531" w:rsidRDefault="00D479A0" w:rsidP="00C11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C11531">
        <w:rPr>
          <w:rFonts w:ascii="Arial" w:hAnsi="Arial" w:cs="Arial"/>
          <w:sz w:val="24"/>
          <w:szCs w:val="24"/>
        </w:rPr>
        <w:t>группировочный</w:t>
      </w:r>
      <w:proofErr w:type="spellEnd"/>
      <w:r w:rsidRPr="00C11531">
        <w:rPr>
          <w:rFonts w:ascii="Arial" w:hAnsi="Arial" w:cs="Arial"/>
          <w:sz w:val="24"/>
          <w:szCs w:val="24"/>
        </w:rPr>
        <w:t xml:space="preserve"> код бюджетной классификации, зачисляемым в бюджет Скобелевского сельского поселения Гулькевичского района в соответствии с законодательством Российской Федерации».</w:t>
      </w:r>
    </w:p>
    <w:p w:rsidR="00D479A0" w:rsidRPr="00C11531" w:rsidRDefault="00D479A0" w:rsidP="00C115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9A0" w:rsidRDefault="00D479A0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5AD" w:rsidRPr="00C11531" w:rsidRDefault="00A745AD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9A0" w:rsidRPr="00C11531" w:rsidRDefault="00D479A0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D479A0" w:rsidRPr="00C11531" w:rsidRDefault="00D479A0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A745AD" w:rsidRDefault="00D479A0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D479A0" w:rsidRPr="00C11531" w:rsidRDefault="00D479A0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202B01" w:rsidRDefault="00202B01" w:rsidP="001A5569">
      <w:pPr>
        <w:pStyle w:val="ab"/>
        <w:ind w:left="567"/>
        <w:rPr>
          <w:rFonts w:ascii="Arial" w:hAnsi="Arial" w:cs="Arial"/>
          <w:sz w:val="24"/>
        </w:rPr>
      </w:pPr>
    </w:p>
    <w:p w:rsidR="00202B01" w:rsidRDefault="00202B01" w:rsidP="001A5569">
      <w:pPr>
        <w:pStyle w:val="ab"/>
        <w:ind w:left="567"/>
        <w:rPr>
          <w:rFonts w:ascii="Arial" w:hAnsi="Arial" w:cs="Arial"/>
          <w:sz w:val="24"/>
        </w:rPr>
      </w:pPr>
    </w:p>
    <w:p w:rsidR="00202B01" w:rsidRDefault="00202B01" w:rsidP="001A5569">
      <w:pPr>
        <w:pStyle w:val="ab"/>
        <w:ind w:left="567"/>
        <w:rPr>
          <w:rFonts w:ascii="Arial" w:hAnsi="Arial" w:cs="Arial"/>
          <w:sz w:val="24"/>
        </w:rPr>
      </w:pPr>
    </w:p>
    <w:p w:rsidR="00202B01" w:rsidRPr="00C11531" w:rsidRDefault="00202B01" w:rsidP="001A5569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 xml:space="preserve">Приложение № </w:t>
      </w:r>
      <w:r w:rsidR="00E064D9">
        <w:rPr>
          <w:rFonts w:ascii="Arial" w:hAnsi="Arial" w:cs="Arial"/>
          <w:sz w:val="24"/>
        </w:rPr>
        <w:t>2</w:t>
      </w:r>
    </w:p>
    <w:p w:rsidR="00202B01" w:rsidRDefault="00202B01" w:rsidP="001A5569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к решению</w:t>
      </w:r>
      <w:r>
        <w:rPr>
          <w:rFonts w:ascii="Arial" w:hAnsi="Arial" w:cs="Arial"/>
          <w:sz w:val="24"/>
        </w:rPr>
        <w:t xml:space="preserve"> Совета </w:t>
      </w:r>
    </w:p>
    <w:p w:rsidR="00202B01" w:rsidRDefault="00202B01" w:rsidP="001A5569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202B01" w:rsidRPr="00C11531" w:rsidRDefault="00202B01" w:rsidP="001A5569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Гулькевичского района</w:t>
      </w:r>
    </w:p>
    <w:p w:rsidR="00202B01" w:rsidRPr="00C11531" w:rsidRDefault="00202B01" w:rsidP="001A5569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от 18</w:t>
      </w:r>
      <w:r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D479A0" w:rsidRDefault="00D479A0" w:rsidP="00836F0D">
      <w:pPr>
        <w:shd w:val="clear" w:color="auto" w:fill="FFFFFF"/>
        <w:tabs>
          <w:tab w:val="left" w:pos="41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6F0D" w:rsidRDefault="00836F0D" w:rsidP="00836F0D">
      <w:pPr>
        <w:shd w:val="clear" w:color="auto" w:fill="FFFFFF"/>
        <w:tabs>
          <w:tab w:val="left" w:pos="41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6F0D" w:rsidRPr="002C463B" w:rsidRDefault="00836F0D" w:rsidP="00836F0D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C463B">
        <w:rPr>
          <w:rFonts w:ascii="Arial" w:hAnsi="Arial" w:cs="Arial"/>
          <w:b/>
          <w:bCs/>
          <w:sz w:val="24"/>
        </w:rPr>
        <w:t xml:space="preserve">Объем </w:t>
      </w:r>
    </w:p>
    <w:p w:rsidR="00836F0D" w:rsidRPr="002C463B" w:rsidRDefault="00836F0D" w:rsidP="00836F0D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C463B">
        <w:rPr>
          <w:rFonts w:ascii="Arial" w:hAnsi="Arial" w:cs="Arial"/>
          <w:b/>
          <w:bCs/>
          <w:sz w:val="24"/>
        </w:rPr>
        <w:t xml:space="preserve">поступлений доходов в местный бюджет по кодам видов (подвидов) </w:t>
      </w:r>
    </w:p>
    <w:p w:rsidR="00836F0D" w:rsidRPr="002C463B" w:rsidRDefault="00836F0D" w:rsidP="00836F0D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C463B">
        <w:rPr>
          <w:rFonts w:ascii="Arial" w:hAnsi="Arial" w:cs="Arial"/>
          <w:b/>
          <w:bCs/>
          <w:sz w:val="24"/>
        </w:rPr>
        <w:t>доходов на 202</w:t>
      </w:r>
      <w:r>
        <w:rPr>
          <w:rFonts w:ascii="Arial" w:hAnsi="Arial" w:cs="Arial"/>
          <w:b/>
          <w:bCs/>
          <w:sz w:val="24"/>
        </w:rPr>
        <w:t>1</w:t>
      </w:r>
      <w:r w:rsidRPr="002C463B">
        <w:rPr>
          <w:rFonts w:ascii="Arial" w:hAnsi="Arial" w:cs="Arial"/>
          <w:b/>
          <w:bCs/>
          <w:sz w:val="24"/>
        </w:rPr>
        <w:t xml:space="preserve"> год</w:t>
      </w:r>
    </w:p>
    <w:p w:rsidR="00836F0D" w:rsidRPr="00C11531" w:rsidRDefault="00836F0D" w:rsidP="00C11531">
      <w:pPr>
        <w:shd w:val="clear" w:color="auto" w:fill="FFFFFF"/>
        <w:tabs>
          <w:tab w:val="left" w:pos="41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4820"/>
        <w:gridCol w:w="1949"/>
      </w:tblGrid>
      <w:tr w:rsidR="00836F0D" w:rsidRPr="00836F0D" w:rsidTr="008D777B">
        <w:tc>
          <w:tcPr>
            <w:tcW w:w="2977" w:type="dxa"/>
            <w:shd w:val="clear" w:color="auto" w:fill="auto"/>
            <w:vAlign w:val="center"/>
          </w:tcPr>
          <w:p w:rsidR="00836F0D" w:rsidRPr="00836F0D" w:rsidRDefault="00836F0D" w:rsidP="008D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6F0D" w:rsidRPr="00836F0D" w:rsidRDefault="00836F0D" w:rsidP="008D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Наименование дохода 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36F0D" w:rsidRPr="00836F0D" w:rsidRDefault="00836F0D" w:rsidP="008D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 xml:space="preserve">Назначение </w:t>
            </w:r>
          </w:p>
          <w:p w:rsidR="00836F0D" w:rsidRPr="00836F0D" w:rsidRDefault="00836F0D" w:rsidP="008D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7 007,6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  <w:vAlign w:val="bottom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  <w:vAlign w:val="bottom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820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1 305,7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  <w:vAlign w:val="bottom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2 200,0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1 06 01000 10 0000 110</w:t>
            </w:r>
          </w:p>
        </w:tc>
        <w:tc>
          <w:tcPr>
            <w:tcW w:w="4820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лиц* 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383,4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1 06 06000 10 0000 110</w:t>
            </w:r>
          </w:p>
        </w:tc>
        <w:tc>
          <w:tcPr>
            <w:tcW w:w="4820" w:type="dxa"/>
            <w:shd w:val="clear" w:color="auto" w:fill="auto"/>
          </w:tcPr>
          <w:p w:rsidR="00836F0D" w:rsidRPr="00836F0D" w:rsidRDefault="00836F0D" w:rsidP="008D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2 550,0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20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F0D">
              <w:rPr>
                <w:rFonts w:ascii="Arial" w:hAnsi="Arial" w:cs="Arial"/>
                <w:bCs/>
                <w:sz w:val="24"/>
                <w:szCs w:val="24"/>
              </w:rPr>
              <w:t>8,5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4820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F0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820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F0D">
              <w:rPr>
                <w:rFonts w:ascii="Arial" w:hAnsi="Arial" w:cs="Arial"/>
                <w:bCs/>
                <w:sz w:val="24"/>
                <w:szCs w:val="24"/>
              </w:rPr>
              <w:t>4 514,6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 xml:space="preserve"> 2 02 15000 00 0000 150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6F0D" w:rsidRPr="00836F0D" w:rsidRDefault="00836F0D" w:rsidP="008D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</w:t>
            </w:r>
            <w:r w:rsidRPr="00836F0D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муниципальных образований*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lastRenderedPageBreak/>
              <w:t>2 067,8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lastRenderedPageBreak/>
              <w:t xml:space="preserve"> 2 02 20000 00 0000 150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6F0D" w:rsidRPr="00836F0D" w:rsidRDefault="00836F0D" w:rsidP="008D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2 197,7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6F0D" w:rsidRPr="00836F0D" w:rsidRDefault="00836F0D" w:rsidP="008D77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249,1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 xml:space="preserve"> 2 02 40000 00 0000 150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6F0D" w:rsidRPr="00836F0D" w:rsidRDefault="00836F0D" w:rsidP="008D77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 xml:space="preserve"> 2 07 05000 00 0000 180</w:t>
            </w:r>
          </w:p>
        </w:tc>
        <w:tc>
          <w:tcPr>
            <w:tcW w:w="4820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6F0D" w:rsidRPr="00836F0D" w:rsidRDefault="00836F0D" w:rsidP="008D77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В том числе безвозмездные поступления из краевого бюджета</w:t>
            </w:r>
          </w:p>
        </w:tc>
        <w:tc>
          <w:tcPr>
            <w:tcW w:w="1949" w:type="dxa"/>
            <w:shd w:val="clear" w:color="auto" w:fill="auto"/>
          </w:tcPr>
          <w:p w:rsidR="00836F0D" w:rsidRPr="00836F0D" w:rsidRDefault="00836F0D" w:rsidP="008D77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6F0D">
              <w:rPr>
                <w:rFonts w:ascii="Arial" w:hAnsi="Arial" w:cs="Arial"/>
                <w:bCs/>
                <w:sz w:val="24"/>
                <w:szCs w:val="24"/>
              </w:rPr>
              <w:t>4 514,6</w:t>
            </w:r>
          </w:p>
        </w:tc>
      </w:tr>
      <w:tr w:rsidR="00836F0D" w:rsidRPr="00836F0D" w:rsidTr="008D777B">
        <w:tc>
          <w:tcPr>
            <w:tcW w:w="2977" w:type="dxa"/>
            <w:shd w:val="clear" w:color="auto" w:fill="auto"/>
            <w:vAlign w:val="center"/>
          </w:tcPr>
          <w:p w:rsidR="00836F0D" w:rsidRPr="00836F0D" w:rsidRDefault="00836F0D" w:rsidP="008D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6F0D" w:rsidRPr="00836F0D" w:rsidRDefault="00836F0D" w:rsidP="008D777B">
            <w:pPr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ВСЕГО ДОХОДОВ: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36F0D" w:rsidRPr="00836F0D" w:rsidRDefault="00836F0D" w:rsidP="008D7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F0D">
              <w:rPr>
                <w:rFonts w:ascii="Arial" w:hAnsi="Arial" w:cs="Arial"/>
                <w:sz w:val="24"/>
                <w:szCs w:val="24"/>
              </w:rPr>
              <w:t>11 522,2</w:t>
            </w:r>
          </w:p>
        </w:tc>
      </w:tr>
    </w:tbl>
    <w:p w:rsidR="00D479A0" w:rsidRPr="00C11531" w:rsidRDefault="00D479A0" w:rsidP="00C11531">
      <w:pPr>
        <w:spacing w:after="0" w:line="240" w:lineRule="auto"/>
        <w:ind w:left="-1134"/>
        <w:jc w:val="both"/>
        <w:rPr>
          <w:rFonts w:ascii="Arial" w:hAnsi="Arial" w:cs="Arial"/>
          <w:sz w:val="24"/>
          <w:szCs w:val="24"/>
        </w:rPr>
      </w:pPr>
    </w:p>
    <w:p w:rsidR="00D479A0" w:rsidRPr="00C11531" w:rsidRDefault="00D479A0" w:rsidP="00D52B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C11531">
        <w:rPr>
          <w:rFonts w:ascii="Arial" w:hAnsi="Arial" w:cs="Arial"/>
          <w:sz w:val="24"/>
          <w:szCs w:val="24"/>
        </w:rPr>
        <w:t>группировочный</w:t>
      </w:r>
      <w:proofErr w:type="spellEnd"/>
      <w:r w:rsidRPr="00C11531">
        <w:rPr>
          <w:rFonts w:ascii="Arial" w:hAnsi="Arial" w:cs="Arial"/>
          <w:sz w:val="24"/>
          <w:szCs w:val="24"/>
        </w:rPr>
        <w:t xml:space="preserve"> код бюджетной классификации,  зачисляемым в бюджет Скобелевского сельского поселения Гулькевичского района в соответствии с законодательством Российской Федерации.</w:t>
      </w:r>
    </w:p>
    <w:p w:rsidR="00D479A0" w:rsidRDefault="00D479A0" w:rsidP="00C11531">
      <w:pPr>
        <w:tabs>
          <w:tab w:val="right" w:pos="9355"/>
        </w:tabs>
        <w:spacing w:after="0" w:line="240" w:lineRule="auto"/>
        <w:ind w:left="-1134"/>
        <w:rPr>
          <w:rFonts w:ascii="Arial" w:hAnsi="Arial" w:cs="Arial"/>
          <w:sz w:val="24"/>
          <w:szCs w:val="24"/>
        </w:rPr>
      </w:pPr>
    </w:p>
    <w:p w:rsidR="00D52B49" w:rsidRPr="00C11531" w:rsidRDefault="00D52B49" w:rsidP="00C11531">
      <w:pPr>
        <w:tabs>
          <w:tab w:val="right" w:pos="9355"/>
        </w:tabs>
        <w:spacing w:after="0" w:line="240" w:lineRule="auto"/>
        <w:ind w:left="-1134"/>
        <w:rPr>
          <w:rFonts w:ascii="Arial" w:hAnsi="Arial" w:cs="Arial"/>
          <w:sz w:val="24"/>
          <w:szCs w:val="24"/>
        </w:rPr>
      </w:pPr>
    </w:p>
    <w:p w:rsidR="00D479A0" w:rsidRPr="00C11531" w:rsidRDefault="00D479A0" w:rsidP="00C11531">
      <w:pPr>
        <w:tabs>
          <w:tab w:val="right" w:pos="9355"/>
        </w:tabs>
        <w:spacing w:after="0" w:line="240" w:lineRule="auto"/>
        <w:ind w:left="-900"/>
        <w:rPr>
          <w:rFonts w:ascii="Arial" w:hAnsi="Arial" w:cs="Arial"/>
          <w:sz w:val="24"/>
          <w:szCs w:val="24"/>
        </w:rPr>
      </w:pPr>
    </w:p>
    <w:p w:rsidR="00D52B49" w:rsidRPr="00C11531" w:rsidRDefault="00D52B49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D52B49" w:rsidRPr="00C11531" w:rsidRDefault="00D52B49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D52B49" w:rsidRDefault="00D52B49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D52B49" w:rsidRPr="00C11531" w:rsidRDefault="00D52B49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D52B49" w:rsidRDefault="00D52B49" w:rsidP="001A5569">
      <w:pPr>
        <w:pStyle w:val="ab"/>
        <w:ind w:left="567"/>
        <w:rPr>
          <w:rFonts w:ascii="Arial" w:hAnsi="Arial" w:cs="Arial"/>
          <w:sz w:val="24"/>
        </w:rPr>
      </w:pPr>
    </w:p>
    <w:p w:rsidR="00D52B49" w:rsidRDefault="00D52B49" w:rsidP="001A5569">
      <w:pPr>
        <w:pStyle w:val="ab"/>
        <w:ind w:left="567"/>
        <w:rPr>
          <w:rFonts w:ascii="Arial" w:hAnsi="Arial" w:cs="Arial"/>
          <w:sz w:val="24"/>
        </w:rPr>
      </w:pPr>
    </w:p>
    <w:p w:rsidR="00D52B49" w:rsidRDefault="00D52B49" w:rsidP="001A5569">
      <w:pPr>
        <w:pStyle w:val="ab"/>
        <w:ind w:left="567"/>
        <w:rPr>
          <w:rFonts w:ascii="Arial" w:hAnsi="Arial" w:cs="Arial"/>
          <w:sz w:val="24"/>
        </w:rPr>
      </w:pPr>
    </w:p>
    <w:p w:rsidR="00D52B49" w:rsidRPr="00C11531" w:rsidRDefault="00D52B49" w:rsidP="001A5569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3</w:t>
      </w:r>
    </w:p>
    <w:p w:rsidR="00D52B49" w:rsidRDefault="00D52B49" w:rsidP="001A5569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к решению</w:t>
      </w:r>
      <w:r>
        <w:rPr>
          <w:rFonts w:ascii="Arial" w:hAnsi="Arial" w:cs="Arial"/>
          <w:sz w:val="24"/>
        </w:rPr>
        <w:t xml:space="preserve"> Совета </w:t>
      </w:r>
    </w:p>
    <w:p w:rsidR="00D52B49" w:rsidRDefault="00D52B49" w:rsidP="001A5569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D52B49" w:rsidRPr="00C11531" w:rsidRDefault="00D52B49" w:rsidP="001A5569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Гулькевичского района</w:t>
      </w:r>
    </w:p>
    <w:p w:rsidR="00D52B49" w:rsidRPr="00C11531" w:rsidRDefault="00D52B49" w:rsidP="001A5569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от 18</w:t>
      </w:r>
      <w:r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D479A0" w:rsidRDefault="00D479A0" w:rsidP="00C11531">
      <w:pPr>
        <w:pStyle w:val="ac"/>
        <w:ind w:left="5103"/>
        <w:rPr>
          <w:rFonts w:ascii="Arial" w:hAnsi="Arial" w:cs="Arial"/>
          <w:sz w:val="24"/>
          <w:szCs w:val="24"/>
        </w:rPr>
      </w:pPr>
    </w:p>
    <w:p w:rsidR="00D52B49" w:rsidRPr="00C11531" w:rsidRDefault="00D52B49" w:rsidP="00C11531">
      <w:pPr>
        <w:pStyle w:val="ac"/>
        <w:ind w:left="5103"/>
        <w:rPr>
          <w:rFonts w:ascii="Arial" w:hAnsi="Arial" w:cs="Arial"/>
          <w:sz w:val="24"/>
          <w:szCs w:val="24"/>
        </w:rPr>
      </w:pPr>
    </w:p>
    <w:p w:rsidR="00D479A0" w:rsidRPr="00C11531" w:rsidRDefault="00D479A0" w:rsidP="00C115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1531">
        <w:rPr>
          <w:rFonts w:ascii="Arial" w:hAnsi="Arial" w:cs="Arial"/>
          <w:b/>
          <w:bCs/>
          <w:sz w:val="24"/>
          <w:szCs w:val="24"/>
        </w:rPr>
        <w:t>Безвозмездные поступления из краевого бюджета на 2021 год</w:t>
      </w:r>
    </w:p>
    <w:p w:rsidR="00D479A0" w:rsidRPr="00C11531" w:rsidRDefault="00D479A0" w:rsidP="00C115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5180"/>
        <w:gridCol w:w="1820"/>
      </w:tblGrid>
      <w:tr w:rsidR="00D479A0" w:rsidRPr="006916E3" w:rsidTr="006916E3">
        <w:trPr>
          <w:trHeight w:val="7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pStyle w:val="4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916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16E3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16E3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16E3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</w:tr>
      <w:tr w:rsidR="00D479A0" w:rsidRPr="006916E3" w:rsidTr="006916E3">
        <w:trPr>
          <w:trHeight w:val="54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16E3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16E3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16E3">
              <w:rPr>
                <w:rFonts w:ascii="Arial" w:hAnsi="Arial" w:cs="Arial"/>
                <w:bCs/>
                <w:sz w:val="24"/>
                <w:szCs w:val="24"/>
              </w:rPr>
              <w:t>4 514,6</w:t>
            </w:r>
          </w:p>
        </w:tc>
      </w:tr>
      <w:tr w:rsidR="00D479A0" w:rsidRPr="006916E3" w:rsidTr="006916E3">
        <w:trPr>
          <w:trHeight w:val="54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уровней бюджетов бюджетной системы Российской 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4 514,6</w:t>
            </w:r>
          </w:p>
        </w:tc>
      </w:tr>
      <w:tr w:rsidR="00D479A0" w:rsidRPr="006916E3" w:rsidTr="006916E3">
        <w:trPr>
          <w:trHeight w:val="54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2 067,8</w:t>
            </w:r>
          </w:p>
        </w:tc>
      </w:tr>
      <w:tr w:rsidR="00D479A0" w:rsidRPr="006916E3" w:rsidTr="006916E3">
        <w:trPr>
          <w:trHeight w:val="54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2 197,7</w:t>
            </w:r>
          </w:p>
        </w:tc>
      </w:tr>
      <w:tr w:rsidR="00D479A0" w:rsidRPr="006916E3" w:rsidTr="006916E3">
        <w:trPr>
          <w:trHeight w:val="54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</w:tr>
      <w:tr w:rsidR="00D479A0" w:rsidRPr="006916E3" w:rsidTr="006916E3">
        <w:trPr>
          <w:trHeight w:val="68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6916E3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E3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</w:tbl>
    <w:p w:rsidR="00D479A0" w:rsidRPr="00C11531" w:rsidRDefault="00D479A0" w:rsidP="00C11531">
      <w:pPr>
        <w:spacing w:after="0" w:line="240" w:lineRule="auto"/>
        <w:ind w:left="-420"/>
        <w:rPr>
          <w:rFonts w:ascii="Arial" w:hAnsi="Arial" w:cs="Arial"/>
          <w:sz w:val="24"/>
          <w:szCs w:val="24"/>
        </w:rPr>
      </w:pPr>
    </w:p>
    <w:p w:rsidR="00D479A0" w:rsidRDefault="00D479A0" w:rsidP="00C11531">
      <w:pPr>
        <w:spacing w:after="0" w:line="240" w:lineRule="auto"/>
        <w:ind w:left="-420"/>
        <w:rPr>
          <w:rFonts w:ascii="Arial" w:hAnsi="Arial" w:cs="Arial"/>
          <w:sz w:val="24"/>
          <w:szCs w:val="24"/>
        </w:rPr>
      </w:pPr>
    </w:p>
    <w:p w:rsidR="001A5569" w:rsidRPr="00C11531" w:rsidRDefault="001A5569" w:rsidP="00C11531">
      <w:pPr>
        <w:spacing w:after="0" w:line="240" w:lineRule="auto"/>
        <w:ind w:left="-420"/>
        <w:rPr>
          <w:rFonts w:ascii="Arial" w:hAnsi="Arial" w:cs="Arial"/>
          <w:sz w:val="24"/>
          <w:szCs w:val="24"/>
        </w:rPr>
      </w:pPr>
    </w:p>
    <w:p w:rsidR="006916E3" w:rsidRPr="00C11531" w:rsidRDefault="006916E3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6916E3" w:rsidRPr="00C11531" w:rsidRDefault="006916E3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6916E3" w:rsidRDefault="006916E3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6916E3" w:rsidRPr="00C11531" w:rsidRDefault="006916E3" w:rsidP="001A556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6916E3" w:rsidRDefault="006916E3" w:rsidP="001A5569">
      <w:pPr>
        <w:pStyle w:val="ab"/>
        <w:ind w:left="567"/>
        <w:rPr>
          <w:rFonts w:ascii="Arial" w:hAnsi="Arial" w:cs="Arial"/>
          <w:sz w:val="24"/>
        </w:rPr>
      </w:pPr>
    </w:p>
    <w:p w:rsidR="006916E3" w:rsidRDefault="006916E3" w:rsidP="001A5569">
      <w:pPr>
        <w:pStyle w:val="ab"/>
        <w:ind w:left="567"/>
        <w:rPr>
          <w:rFonts w:ascii="Arial" w:hAnsi="Arial" w:cs="Arial"/>
          <w:sz w:val="24"/>
        </w:rPr>
      </w:pPr>
    </w:p>
    <w:p w:rsidR="006916E3" w:rsidRDefault="006916E3" w:rsidP="001A5569">
      <w:pPr>
        <w:pStyle w:val="ab"/>
        <w:ind w:left="567"/>
        <w:rPr>
          <w:rFonts w:ascii="Arial" w:hAnsi="Arial" w:cs="Arial"/>
          <w:sz w:val="24"/>
        </w:rPr>
      </w:pPr>
    </w:p>
    <w:p w:rsidR="006916E3" w:rsidRPr="00C11531" w:rsidRDefault="006916E3" w:rsidP="001A5569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4</w:t>
      </w:r>
    </w:p>
    <w:p w:rsidR="006916E3" w:rsidRDefault="006916E3" w:rsidP="001A5569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к решению</w:t>
      </w:r>
      <w:r>
        <w:rPr>
          <w:rFonts w:ascii="Arial" w:hAnsi="Arial" w:cs="Arial"/>
          <w:sz w:val="24"/>
        </w:rPr>
        <w:t xml:space="preserve"> Совета </w:t>
      </w:r>
    </w:p>
    <w:p w:rsidR="006916E3" w:rsidRDefault="006916E3" w:rsidP="001A5569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6916E3" w:rsidRPr="00C11531" w:rsidRDefault="006916E3" w:rsidP="001A5569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Гулькевичского района</w:t>
      </w:r>
    </w:p>
    <w:p w:rsidR="006916E3" w:rsidRPr="00C11531" w:rsidRDefault="006916E3" w:rsidP="001A5569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от 18</w:t>
      </w:r>
      <w:r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D479A0" w:rsidRPr="00C11531" w:rsidRDefault="00D479A0" w:rsidP="006916E3">
      <w:pPr>
        <w:spacing w:after="0" w:line="240" w:lineRule="auto"/>
        <w:ind w:left="-420"/>
        <w:rPr>
          <w:rFonts w:ascii="Arial" w:eastAsia="Calibri" w:hAnsi="Arial" w:cs="Arial"/>
          <w:sz w:val="24"/>
          <w:szCs w:val="24"/>
        </w:rPr>
      </w:pPr>
    </w:p>
    <w:p w:rsidR="00D479A0" w:rsidRPr="001A5569" w:rsidRDefault="00D479A0" w:rsidP="00C11531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1A5569">
        <w:rPr>
          <w:rFonts w:ascii="Arial" w:eastAsia="Calibri" w:hAnsi="Arial" w:cs="Arial"/>
          <w:b/>
          <w:sz w:val="24"/>
          <w:szCs w:val="24"/>
        </w:rPr>
        <w:t xml:space="preserve">Нормативы распределения доходов в местный бюджет на 2021 год </w:t>
      </w:r>
    </w:p>
    <w:p w:rsidR="00D479A0" w:rsidRPr="001A5569" w:rsidRDefault="00D479A0" w:rsidP="00C11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103"/>
        <w:gridCol w:w="1098"/>
      </w:tblGrid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Норматив, %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182 10102000 01 0000 110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182 10503000 01 0000 110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182 10601030 10 0000 110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182 10606000 10 0000 110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992 11105035 10 0000120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992 11301995 10 0000 130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 бюджетов  сельских поселений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992 11302065 10 0000 130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992 11302995 100000 130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992 11607090 10 0000 140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C11531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lastRenderedPageBreak/>
              <w:t>100</w:t>
            </w:r>
          </w:p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lastRenderedPageBreak/>
              <w:t>992 11610030 10 0000 140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992 11610031 10 0000 140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992 11610032 10 0000 140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поселения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992 11623051 10 0000 140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992 11632000 10 0000 140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992 11701050 10 0000 180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D479A0" w:rsidRPr="00C11531" w:rsidTr="00306EA8">
        <w:tc>
          <w:tcPr>
            <w:tcW w:w="3261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992 11705050 10 0000 180</w:t>
            </w:r>
          </w:p>
        </w:tc>
        <w:tc>
          <w:tcPr>
            <w:tcW w:w="5103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098" w:type="dxa"/>
            <w:shd w:val="clear" w:color="auto" w:fill="auto"/>
          </w:tcPr>
          <w:p w:rsidR="00D479A0" w:rsidRPr="00C11531" w:rsidRDefault="00D479A0" w:rsidP="00C115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31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D479A0" w:rsidRDefault="00D479A0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EA8" w:rsidRDefault="00306EA8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EA8" w:rsidRPr="00C11531" w:rsidRDefault="00306EA8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486" w:rsidRPr="00C11531" w:rsidRDefault="005D7486" w:rsidP="00306EA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5D7486" w:rsidRPr="00C11531" w:rsidRDefault="005D7486" w:rsidP="00306EA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5D7486" w:rsidRDefault="005D7486" w:rsidP="00306EA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5D7486" w:rsidRPr="00C11531" w:rsidRDefault="005D7486" w:rsidP="00306EA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5D7486" w:rsidRDefault="005D7486" w:rsidP="00306EA8">
      <w:pPr>
        <w:pStyle w:val="ab"/>
        <w:ind w:left="567"/>
        <w:rPr>
          <w:rFonts w:ascii="Arial" w:hAnsi="Arial" w:cs="Arial"/>
          <w:sz w:val="24"/>
        </w:rPr>
      </w:pPr>
    </w:p>
    <w:p w:rsidR="005D7486" w:rsidRDefault="005D7486" w:rsidP="00306EA8">
      <w:pPr>
        <w:pStyle w:val="ab"/>
        <w:ind w:left="567"/>
        <w:rPr>
          <w:rFonts w:ascii="Arial" w:hAnsi="Arial" w:cs="Arial"/>
          <w:sz w:val="24"/>
        </w:rPr>
      </w:pPr>
    </w:p>
    <w:p w:rsidR="005D7486" w:rsidRDefault="005D7486" w:rsidP="00306EA8">
      <w:pPr>
        <w:pStyle w:val="ab"/>
        <w:ind w:left="567"/>
        <w:rPr>
          <w:rFonts w:ascii="Arial" w:hAnsi="Arial" w:cs="Arial"/>
          <w:sz w:val="24"/>
        </w:rPr>
      </w:pPr>
    </w:p>
    <w:p w:rsidR="005D7486" w:rsidRPr="00C11531" w:rsidRDefault="005D7486" w:rsidP="00306EA8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5</w:t>
      </w:r>
    </w:p>
    <w:p w:rsidR="005D7486" w:rsidRDefault="005D7486" w:rsidP="00306EA8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к решению</w:t>
      </w:r>
      <w:r>
        <w:rPr>
          <w:rFonts w:ascii="Arial" w:hAnsi="Arial" w:cs="Arial"/>
          <w:sz w:val="24"/>
        </w:rPr>
        <w:t xml:space="preserve"> Совета </w:t>
      </w:r>
    </w:p>
    <w:p w:rsidR="005D7486" w:rsidRDefault="005D7486" w:rsidP="00306EA8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5D7486" w:rsidRPr="00C11531" w:rsidRDefault="005D7486" w:rsidP="00306EA8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Гулькевичского района</w:t>
      </w:r>
    </w:p>
    <w:p w:rsidR="005D7486" w:rsidRPr="00C11531" w:rsidRDefault="005D7486" w:rsidP="00306EA8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lastRenderedPageBreak/>
        <w:t>от 18</w:t>
      </w:r>
      <w:r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D479A0" w:rsidRDefault="00D479A0" w:rsidP="00C11531">
      <w:pPr>
        <w:pStyle w:val="ac"/>
        <w:ind w:left="5103"/>
        <w:rPr>
          <w:rFonts w:ascii="Arial" w:hAnsi="Arial" w:cs="Arial"/>
          <w:sz w:val="24"/>
          <w:szCs w:val="24"/>
        </w:rPr>
      </w:pPr>
    </w:p>
    <w:p w:rsidR="00306EA8" w:rsidRPr="00C11531" w:rsidRDefault="00306EA8" w:rsidP="00C11531">
      <w:pPr>
        <w:pStyle w:val="ac"/>
        <w:ind w:left="5103"/>
        <w:rPr>
          <w:rFonts w:ascii="Arial" w:hAnsi="Arial" w:cs="Arial"/>
          <w:sz w:val="24"/>
          <w:szCs w:val="24"/>
        </w:rPr>
      </w:pPr>
    </w:p>
    <w:p w:rsidR="00D479A0" w:rsidRPr="00C11531" w:rsidRDefault="00D479A0" w:rsidP="00C11531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1531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подразделам,</w:t>
      </w:r>
    </w:p>
    <w:p w:rsidR="00D479A0" w:rsidRPr="00C11531" w:rsidRDefault="00D479A0" w:rsidP="00C11531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1531">
        <w:rPr>
          <w:rFonts w:ascii="Arial" w:hAnsi="Arial" w:cs="Arial"/>
          <w:b/>
          <w:sz w:val="24"/>
          <w:szCs w:val="24"/>
        </w:rPr>
        <w:t xml:space="preserve">классификации расходов бюджетов на 2021 год </w:t>
      </w:r>
    </w:p>
    <w:p w:rsidR="00D479A0" w:rsidRPr="00C11531" w:rsidRDefault="00D479A0" w:rsidP="00C11531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993"/>
        <w:gridCol w:w="850"/>
        <w:gridCol w:w="1559"/>
      </w:tblGrid>
      <w:tr w:rsidR="00D479A0" w:rsidRPr="00306EA8" w:rsidTr="00C1153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spacing w:after="0" w:line="240" w:lineRule="auto"/>
              <w:ind w:left="506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Общегосударственные  вопросы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3544,2</w:t>
            </w:r>
          </w:p>
        </w:tc>
      </w:tr>
      <w:tr w:rsidR="00D479A0" w:rsidRPr="00306EA8" w:rsidTr="00C1153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spacing w:after="0" w:line="240" w:lineRule="auto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spacing w:after="0" w:line="240" w:lineRule="auto"/>
              <w:ind w:left="-36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Функционирование местной 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2 676,1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spacing w:after="0" w:line="240" w:lineRule="auto"/>
              <w:ind w:left="-36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9A0" w:rsidRPr="00306EA8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9A0" w:rsidRPr="00306EA8" w:rsidRDefault="00D479A0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9A0" w:rsidRPr="00306EA8" w:rsidRDefault="00D479A0" w:rsidP="00C11531">
            <w:pPr>
              <w:pStyle w:val="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245,3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9A0" w:rsidRPr="00306EA8" w:rsidRDefault="00D479A0" w:rsidP="00C11531">
            <w:pPr>
              <w:pStyle w:val="1"/>
              <w:spacing w:line="240" w:lineRule="auto"/>
              <w:ind w:left="-36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</w:tr>
      <w:tr w:rsidR="00D479A0" w:rsidRPr="00306EA8" w:rsidTr="00C1153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2"/>
              <w:ind w:left="49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3 503,4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3 503,4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3"/>
              <w:spacing w:before="0" w:line="240" w:lineRule="auto"/>
              <w:ind w:left="492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3"/>
              <w:spacing w:before="0" w:line="24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3"/>
              <w:spacing w:before="0" w:line="24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pStyle w:val="3"/>
              <w:spacing w:before="0" w:line="240" w:lineRule="auto"/>
              <w:ind w:firstLine="528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Культура, кинематография и средства </w:t>
            </w:r>
          </w:p>
          <w:p w:rsidR="00D479A0" w:rsidRPr="00306EA8" w:rsidRDefault="00D479A0" w:rsidP="00C11531">
            <w:pPr>
              <w:spacing w:after="0" w:line="240" w:lineRule="auto"/>
              <w:ind w:firstLine="5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4 051,5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3"/>
              <w:spacing w:before="0" w:line="24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4 051,5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firstLine="5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3"/>
              <w:spacing w:before="0" w:line="240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3"/>
              <w:spacing w:before="0" w:line="240" w:lineRule="auto"/>
              <w:ind w:left="54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3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479A0" w:rsidRPr="00306EA8" w:rsidTr="00C11531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0" w:rsidRPr="00306EA8" w:rsidRDefault="00D479A0" w:rsidP="00C11531">
            <w:pPr>
              <w:pStyle w:val="3"/>
              <w:spacing w:before="0" w:line="24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06EA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0" w:rsidRPr="00306EA8" w:rsidRDefault="00D479A0" w:rsidP="00C11531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11 522,2</w:t>
            </w:r>
          </w:p>
        </w:tc>
      </w:tr>
    </w:tbl>
    <w:p w:rsidR="00D479A0" w:rsidRPr="00C11531" w:rsidRDefault="00D479A0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79A0" w:rsidRDefault="00D479A0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EA8" w:rsidRPr="00C11531" w:rsidRDefault="00306EA8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EA8" w:rsidRPr="00C11531" w:rsidRDefault="00306EA8" w:rsidP="00532B2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306EA8" w:rsidRPr="00C11531" w:rsidRDefault="00306EA8" w:rsidP="00532B2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306EA8" w:rsidRDefault="00306EA8" w:rsidP="00532B2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lastRenderedPageBreak/>
        <w:t>Гулькевичского района</w:t>
      </w:r>
    </w:p>
    <w:p w:rsidR="00306EA8" w:rsidRPr="00C11531" w:rsidRDefault="00306EA8" w:rsidP="00532B2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306EA8" w:rsidRDefault="00306EA8" w:rsidP="00532B20">
      <w:pPr>
        <w:pStyle w:val="ab"/>
        <w:ind w:left="567"/>
        <w:rPr>
          <w:rFonts w:ascii="Arial" w:hAnsi="Arial" w:cs="Arial"/>
          <w:sz w:val="24"/>
        </w:rPr>
      </w:pPr>
    </w:p>
    <w:p w:rsidR="00306EA8" w:rsidRDefault="00306EA8" w:rsidP="00532B20">
      <w:pPr>
        <w:pStyle w:val="ab"/>
        <w:ind w:left="567"/>
        <w:rPr>
          <w:rFonts w:ascii="Arial" w:hAnsi="Arial" w:cs="Arial"/>
          <w:sz w:val="24"/>
        </w:rPr>
      </w:pPr>
    </w:p>
    <w:p w:rsidR="00306EA8" w:rsidRDefault="00306EA8" w:rsidP="00532B20">
      <w:pPr>
        <w:pStyle w:val="ab"/>
        <w:ind w:left="567"/>
        <w:rPr>
          <w:rFonts w:ascii="Arial" w:hAnsi="Arial" w:cs="Arial"/>
          <w:sz w:val="24"/>
        </w:rPr>
      </w:pPr>
    </w:p>
    <w:p w:rsidR="00306EA8" w:rsidRPr="00C11531" w:rsidRDefault="00306EA8" w:rsidP="00532B20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6</w:t>
      </w:r>
    </w:p>
    <w:p w:rsidR="00306EA8" w:rsidRDefault="00306EA8" w:rsidP="00532B20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к решению</w:t>
      </w:r>
      <w:r>
        <w:rPr>
          <w:rFonts w:ascii="Arial" w:hAnsi="Arial" w:cs="Arial"/>
          <w:sz w:val="24"/>
        </w:rPr>
        <w:t xml:space="preserve"> Совета </w:t>
      </w:r>
    </w:p>
    <w:p w:rsidR="00306EA8" w:rsidRDefault="00306EA8" w:rsidP="00532B20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306EA8" w:rsidRPr="00C11531" w:rsidRDefault="00306EA8" w:rsidP="00532B20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Гулькевичского района</w:t>
      </w:r>
    </w:p>
    <w:p w:rsidR="00306EA8" w:rsidRPr="00C11531" w:rsidRDefault="00306EA8" w:rsidP="00532B20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от 18</w:t>
      </w:r>
      <w:r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B854E8" w:rsidRDefault="00B854E8" w:rsidP="00C11531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6EA8" w:rsidRPr="00C11531" w:rsidRDefault="00306EA8" w:rsidP="00C11531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4E8" w:rsidRPr="00C11531" w:rsidRDefault="00B854E8" w:rsidP="00C11531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Скобелевского сельского поселения Гулькевичского района и непрограммным направлениям деятельности), группам видов расходов классификации расходов бюджетов на 2021 год</w:t>
      </w:r>
    </w:p>
    <w:p w:rsidR="00B854E8" w:rsidRDefault="00B854E8" w:rsidP="00C11531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тыс. рублей</w:t>
      </w:r>
    </w:p>
    <w:p w:rsidR="00306EA8" w:rsidRPr="00C11531" w:rsidRDefault="00306EA8" w:rsidP="00C11531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709"/>
        <w:gridCol w:w="1275"/>
      </w:tblGrid>
      <w:tr w:rsidR="00B854E8" w:rsidRPr="00306EA8" w:rsidTr="00D77398">
        <w:trPr>
          <w:trHeight w:val="502"/>
        </w:trPr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ind w:left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«Социальная поддержка граждан  Скобелевского  сельского  поселения Гулькевичского района» 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napToGrid w:val="0"/>
                <w:sz w:val="24"/>
                <w:szCs w:val="24"/>
              </w:rPr>
              <w:t>Осуществление ежемесячных денежных выплат отдельным категориям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napToGrid w:val="0"/>
                <w:sz w:val="24"/>
                <w:szCs w:val="24"/>
              </w:rPr>
              <w:t>Осуществление ежемесячных денежных выплат отдельным категориям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0210100000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napToGrid w:val="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0210100024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0210100024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0210100025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0210100025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безопасности населения Скобелевского сельского поселения    Гулькевичского района» 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Обеспечение безопасности населения Скобелевского сельского поселения Гулькевичского района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0410100000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 чрезвычайных ситуаций,  стихийных бедствий и </w:t>
            </w:r>
            <w:r w:rsidRPr="00306EA8">
              <w:rPr>
                <w:rFonts w:ascii="Arial" w:hAnsi="Arial" w:cs="Arial"/>
                <w:sz w:val="24"/>
                <w:szCs w:val="24"/>
              </w:rPr>
              <w:lastRenderedPageBreak/>
              <w:t>их последствий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lastRenderedPageBreak/>
              <w:t>0410100051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0410100051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0420100054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0420100054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0420100000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Обеспечение пожарной безопасности объектов социальной сферы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0420100054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0420100054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532B20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Скобелевского сельского поселения Гулькевичского района «Развитие культуры» 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4 051,5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Развитие и реализация культурного и духовного потенциала каждой личности, формирование единого культурного пространства и создание современных, эффективно действующих учреждений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4 051,5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Расширение доступа различных категорий  населения Скобелевского сельского поселения Гулькевичского района  к достижениям культуры, искусства и кинематографии (ДК)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0510400000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4 016,5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0510400590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4 016,5</w:t>
            </w:r>
          </w:p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0510400590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3 652,0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0510400590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0510400590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0510400590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в сфере культуры и искусства и создание условий для сохранения и развития культуры муниципального образования Гулькевичский район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0510600000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Проведение мероприятий в области культуры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0510600065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0510600065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532B20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Скобелевского сельского поселения Гулькевичского района «Развитие физической культуры и спорта в </w:t>
            </w:r>
            <w:proofErr w:type="spellStart"/>
            <w:r w:rsidRPr="00306EA8">
              <w:rPr>
                <w:rFonts w:ascii="Arial" w:hAnsi="Arial" w:cs="Arial"/>
                <w:sz w:val="24"/>
                <w:szCs w:val="24"/>
              </w:rPr>
              <w:t>Скобелевском</w:t>
            </w:r>
            <w:proofErr w:type="spellEnd"/>
            <w:r w:rsidRPr="00306EA8">
              <w:rPr>
                <w:rFonts w:ascii="Arial" w:hAnsi="Arial" w:cs="Arial"/>
                <w:sz w:val="24"/>
                <w:szCs w:val="24"/>
              </w:rPr>
              <w:t xml:space="preserve"> сельском поселении Гулькевичского района» 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 на территории Скобелевского сельского поселения Гулькевичского района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0610000000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массового </w:t>
            </w:r>
            <w:r w:rsidRPr="00306EA8">
              <w:rPr>
                <w:rFonts w:ascii="Arial" w:hAnsi="Arial" w:cs="Arial"/>
                <w:sz w:val="24"/>
                <w:szCs w:val="24"/>
              </w:rPr>
              <w:lastRenderedPageBreak/>
              <w:t>спорта на территории Скобелевского сельского поселения Гулькевичского района,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lastRenderedPageBreak/>
              <w:t>0610100000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0610100071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0610100071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«Капитальный ремонт, ремонт и содержание автомобильных дорог местного значения Скобелевского сельского поселения  Гулькевичского района» 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3 503,4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Подпрограмма «Капитальный ремонт и ремонт автомобильных дорог местного значения Скобелевского сельского поселения      Гулькевичского района»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3 106,3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Повышение транспортно-эксплуатационного состояния сети автомобильных дорог местного значения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3 106,3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0720100131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688,8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0720100131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688,8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EA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06EA8">
              <w:rPr>
                <w:rFonts w:ascii="Arial" w:hAnsi="Arial" w:cs="Arial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07201</w:t>
            </w:r>
            <w:r w:rsidRPr="00306EA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306EA8">
              <w:rPr>
                <w:rFonts w:ascii="Arial" w:hAnsi="Arial" w:cs="Arial"/>
                <w:sz w:val="24"/>
                <w:szCs w:val="24"/>
              </w:rPr>
              <w:t>2440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2 417,5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07201</w:t>
            </w:r>
            <w:r w:rsidRPr="00306EA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306EA8">
              <w:rPr>
                <w:rFonts w:ascii="Arial" w:hAnsi="Arial" w:cs="Arial"/>
                <w:sz w:val="24"/>
                <w:szCs w:val="24"/>
              </w:rPr>
              <w:t>2440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2 417,5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0730100314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397,1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0730100314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397,1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Муниципальная программа «Развитие жилищно-коммунального хозяйства Скобелевского сельского поселения  Гулькевичского района»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120,0</w:t>
            </w:r>
          </w:p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Подпрограмма «Благоустройство территории Скобелевского сельского поселения Гулькевичского района» 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Комплексное решение вопросов, связанных с организацией благоустройства и обеспечением санитарного порядка на территории Скобелевского сельского поселения Гулькевичского района, а также формирование комфортных условий проживания населения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0730100316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0730100316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«Информационное освещение деятельности органов местного самоуправления Скобелевского сельского </w:t>
            </w:r>
            <w:r w:rsidRPr="00306EA8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    Гулькевичского района» 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lastRenderedPageBreak/>
              <w:t>1500000000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Повышение эффективности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Повышение эффективности обеспечения равного доступа граждан и организаций к информационным ресурсам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bCs/>
                <w:sz w:val="24"/>
                <w:szCs w:val="24"/>
              </w:rPr>
              <w:t>Официальные публикации в печатном издании, информирование жителей о деятельности администрации и Совета Скобелевского сельского поселения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1510100162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1510100162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0410100057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0410100057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Программа «Территориальное общественное самоуправление </w:t>
            </w:r>
          </w:p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Скобелевского сельского поселения Гулькевичского района» 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2900000000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2910000000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2910100000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2910100391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2910100391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3 445,2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Обеспечение деятельности высшего должностного  лица органов  власти муниципального образования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B854E8" w:rsidRPr="00306EA8" w:rsidTr="00D77398">
        <w:trPr>
          <w:trHeight w:hRule="exact" w:val="737"/>
        </w:trPr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5110000000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5110000190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5110000190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2 688,8</w:t>
            </w:r>
          </w:p>
        </w:tc>
      </w:tr>
      <w:tr w:rsidR="00B854E8" w:rsidRPr="00306EA8" w:rsidTr="00D77398">
        <w:trPr>
          <w:trHeight w:hRule="exact" w:val="964"/>
        </w:trPr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муниципальных образований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2 686,1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2 672,3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5210000190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2 672,3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5210000190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1 706,6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5210000190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862,1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5210000190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5210000190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5220000000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Организация деятельности  административных комиссий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5220060190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5220060190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 местных администраций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5230000000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Резервные фонды  местных администраций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5230000201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5230000201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Центральный аппарат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5420000000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5420000190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5420000190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5220000000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5220051180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</w:tr>
      <w:tr w:rsidR="00B854E8" w:rsidRPr="00306EA8" w:rsidTr="00D77398"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5220051180</w:t>
            </w: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854E8" w:rsidRPr="00306EA8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</w:tr>
      <w:tr w:rsidR="00B854E8" w:rsidRPr="00306EA8" w:rsidTr="00D77398">
        <w:trPr>
          <w:trHeight w:hRule="exact" w:val="503"/>
        </w:trPr>
        <w:tc>
          <w:tcPr>
            <w:tcW w:w="5812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854E8" w:rsidRPr="00306EA8" w:rsidRDefault="00B854E8" w:rsidP="00C1153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06EA8">
              <w:rPr>
                <w:rFonts w:ascii="Arial" w:hAnsi="Arial" w:cs="Arial"/>
                <w:sz w:val="24"/>
                <w:szCs w:val="24"/>
              </w:rPr>
              <w:t>11 522,2</w:t>
            </w:r>
          </w:p>
        </w:tc>
      </w:tr>
    </w:tbl>
    <w:p w:rsidR="00B854E8" w:rsidRDefault="00B854E8" w:rsidP="00D77398">
      <w:pPr>
        <w:spacing w:after="0" w:line="240" w:lineRule="auto"/>
        <w:ind w:left="567"/>
        <w:rPr>
          <w:rFonts w:ascii="Arial" w:hAnsi="Arial" w:cs="Arial"/>
          <w:kern w:val="28"/>
          <w:sz w:val="24"/>
          <w:szCs w:val="24"/>
        </w:rPr>
      </w:pPr>
    </w:p>
    <w:p w:rsidR="00D77398" w:rsidRDefault="00D77398" w:rsidP="00D77398">
      <w:pPr>
        <w:spacing w:after="0" w:line="240" w:lineRule="auto"/>
        <w:ind w:left="567"/>
        <w:rPr>
          <w:rFonts w:ascii="Arial" w:hAnsi="Arial" w:cs="Arial"/>
          <w:kern w:val="28"/>
          <w:sz w:val="24"/>
          <w:szCs w:val="24"/>
        </w:rPr>
      </w:pPr>
    </w:p>
    <w:p w:rsidR="00D77398" w:rsidRPr="00C11531" w:rsidRDefault="00D77398" w:rsidP="00D77398">
      <w:pPr>
        <w:spacing w:after="0" w:line="240" w:lineRule="auto"/>
        <w:ind w:left="567"/>
        <w:rPr>
          <w:rFonts w:ascii="Arial" w:hAnsi="Arial" w:cs="Arial"/>
          <w:kern w:val="28"/>
          <w:sz w:val="24"/>
          <w:szCs w:val="24"/>
        </w:rPr>
      </w:pPr>
    </w:p>
    <w:p w:rsidR="00D77398" w:rsidRPr="00C11531" w:rsidRDefault="00D77398" w:rsidP="00D7739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D77398" w:rsidRPr="00C11531" w:rsidRDefault="00D77398" w:rsidP="00D7739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D77398" w:rsidRDefault="00D77398" w:rsidP="00D7739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D77398" w:rsidRPr="00C11531" w:rsidRDefault="00D77398" w:rsidP="00D7739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D77398" w:rsidRDefault="00D77398" w:rsidP="00D77398">
      <w:pPr>
        <w:pStyle w:val="ab"/>
        <w:ind w:left="567"/>
        <w:rPr>
          <w:rFonts w:ascii="Arial" w:hAnsi="Arial" w:cs="Arial"/>
          <w:sz w:val="24"/>
        </w:rPr>
      </w:pPr>
    </w:p>
    <w:p w:rsidR="00D77398" w:rsidRDefault="00D77398" w:rsidP="00D77398">
      <w:pPr>
        <w:pStyle w:val="ab"/>
        <w:ind w:left="567"/>
        <w:rPr>
          <w:rFonts w:ascii="Arial" w:hAnsi="Arial" w:cs="Arial"/>
          <w:sz w:val="24"/>
        </w:rPr>
      </w:pPr>
    </w:p>
    <w:p w:rsidR="00D77398" w:rsidRDefault="00D77398" w:rsidP="00D77398">
      <w:pPr>
        <w:pStyle w:val="ab"/>
        <w:ind w:left="567"/>
        <w:rPr>
          <w:rFonts w:ascii="Arial" w:hAnsi="Arial" w:cs="Arial"/>
          <w:sz w:val="24"/>
        </w:rPr>
      </w:pPr>
    </w:p>
    <w:p w:rsidR="00D77398" w:rsidRPr="00C11531" w:rsidRDefault="00D77398" w:rsidP="00D77398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7</w:t>
      </w:r>
    </w:p>
    <w:p w:rsidR="00D77398" w:rsidRDefault="00D77398" w:rsidP="00D77398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к решению</w:t>
      </w:r>
      <w:r>
        <w:rPr>
          <w:rFonts w:ascii="Arial" w:hAnsi="Arial" w:cs="Arial"/>
          <w:sz w:val="24"/>
        </w:rPr>
        <w:t xml:space="preserve"> Совета </w:t>
      </w:r>
    </w:p>
    <w:p w:rsidR="00D77398" w:rsidRDefault="00D77398" w:rsidP="00D77398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D77398" w:rsidRPr="00C11531" w:rsidRDefault="00D77398" w:rsidP="00D77398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Гулькевичского района</w:t>
      </w:r>
    </w:p>
    <w:p w:rsidR="00D77398" w:rsidRDefault="00D77398" w:rsidP="00D77398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от 18</w:t>
      </w:r>
      <w:r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D77398" w:rsidRDefault="00D77398" w:rsidP="00D77398">
      <w:pPr>
        <w:pStyle w:val="ab"/>
        <w:rPr>
          <w:rFonts w:ascii="Arial" w:hAnsi="Arial" w:cs="Arial"/>
          <w:sz w:val="24"/>
        </w:rPr>
      </w:pPr>
    </w:p>
    <w:p w:rsidR="00D77398" w:rsidRDefault="00D77398" w:rsidP="00D77398">
      <w:pPr>
        <w:pStyle w:val="ab"/>
        <w:rPr>
          <w:rFonts w:ascii="Arial" w:hAnsi="Arial" w:cs="Arial"/>
          <w:sz w:val="24"/>
        </w:rPr>
      </w:pPr>
    </w:p>
    <w:p w:rsidR="00D77398" w:rsidRPr="00C11531" w:rsidRDefault="00D77398" w:rsidP="00D77398">
      <w:pPr>
        <w:pStyle w:val="ab"/>
        <w:jc w:val="center"/>
        <w:rPr>
          <w:rFonts w:ascii="Arial" w:hAnsi="Arial" w:cs="Arial"/>
          <w:sz w:val="24"/>
        </w:rPr>
      </w:pPr>
      <w:r w:rsidRPr="00C11531">
        <w:rPr>
          <w:rFonts w:ascii="Arial" w:hAnsi="Arial" w:cs="Arial"/>
          <w:b/>
          <w:bCs/>
          <w:color w:val="000000"/>
          <w:sz w:val="24"/>
        </w:rPr>
        <w:t>Ведомственная структура расходов Скобелевского сельского поселения Гулькевичского района на 2021 год</w:t>
      </w:r>
    </w:p>
    <w:p w:rsidR="00B854E8" w:rsidRPr="00C11531" w:rsidRDefault="00B854E8" w:rsidP="00C11531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33"/>
        <w:gridCol w:w="770"/>
        <w:gridCol w:w="567"/>
        <w:gridCol w:w="567"/>
        <w:gridCol w:w="1560"/>
        <w:gridCol w:w="567"/>
        <w:gridCol w:w="1275"/>
      </w:tblGrid>
      <w:tr w:rsidR="00B854E8" w:rsidRPr="003140C0" w:rsidTr="003140C0">
        <w:trPr>
          <w:trHeight w:val="63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Сумма (</w:t>
            </w:r>
            <w:proofErr w:type="spellStart"/>
            <w:r w:rsidRPr="003140C0">
              <w:rPr>
                <w:rFonts w:ascii="Arial" w:hAnsi="Arial" w:cs="Arial"/>
                <w:bCs/>
                <w:sz w:val="24"/>
                <w:szCs w:val="24"/>
              </w:rPr>
              <w:t>тыс.руб</w:t>
            </w:r>
            <w:proofErr w:type="spellEnd"/>
            <w:r w:rsidRPr="003140C0">
              <w:rPr>
                <w:rFonts w:ascii="Arial" w:hAnsi="Arial" w:cs="Arial"/>
                <w:bCs/>
                <w:sz w:val="24"/>
                <w:szCs w:val="24"/>
              </w:rPr>
              <w:t>.)</w:t>
            </w:r>
          </w:p>
        </w:tc>
      </w:tr>
      <w:tr w:rsidR="00B854E8" w:rsidRPr="003140C0" w:rsidTr="003140C0">
        <w:trPr>
          <w:trHeight w:val="345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3140C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сельского </w:t>
            </w:r>
            <w:r w:rsidR="003140C0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Pr="003140C0">
              <w:rPr>
                <w:rFonts w:ascii="Arial" w:hAnsi="Arial" w:cs="Arial"/>
                <w:bCs/>
                <w:sz w:val="24"/>
                <w:szCs w:val="24"/>
              </w:rPr>
              <w:t>Гулькевичского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11 522,2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3 544,2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Обеспечение деятельности высшего должностного  лица органов  власти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756,4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2 676,1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муниципальных образований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2 676,1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2 672,3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2 672,3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1 706,6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862,1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0C0">
              <w:rPr>
                <w:rFonts w:ascii="Arial" w:hAnsi="Arial" w:cs="Arial"/>
                <w:color w:val="000000"/>
                <w:sz w:val="24"/>
                <w:szCs w:val="24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Организация деятельности  административных комиссий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0C0">
              <w:rPr>
                <w:rFonts w:ascii="Arial" w:hAnsi="Arial" w:cs="Arial"/>
                <w:color w:val="000000"/>
                <w:sz w:val="24"/>
                <w:szCs w:val="24"/>
              </w:rPr>
              <w:t>5220060190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40C0">
              <w:rPr>
                <w:rFonts w:ascii="Arial" w:hAnsi="Arial" w:cs="Arial"/>
                <w:color w:val="000000"/>
                <w:sz w:val="24"/>
                <w:szCs w:val="24"/>
              </w:rPr>
              <w:t>5220060190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Центральный аппарат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5420000190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5420000190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 местных администраций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5230000201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5230000201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 xml:space="preserve">Программа «Территориальное общественное самоуправление </w:t>
            </w:r>
          </w:p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Скобелевского сельского поселения Гулькевичского района» на 2017 -2020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 xml:space="preserve">Мероприятия по поддержке территориального общественного </w:t>
            </w: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поддержке территориального общественного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2910100391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2910100391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Муниципальная программа «Информационное освещение деятельности органов местного самоуправления Скобелевского сельского поселения     Гулькевичского района» на 2017-2020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Повышение эффективности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Повышение эффективности обеспечения равного доступа граждан и организаций к информационным ресурсам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Официальные публикации в печатном издании, информирование жителей о деятельности администрации и Совета Скобелевского сельского поселения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1510100162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0410100057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245,3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5220051180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7,8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населения Скобелевского сельского поселения    Гулькевичского района» на 2020-2024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Обеспечение безопасности населения Скобелевского сельского поселения Гулькевичского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 чрезвычайных ситуаций,  стихийных бедствий и их последствий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0410100051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0410100051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Обеспечение безопасности населения Скобелевского сельского поселения    Гулькевичского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Обеспечение пожарной безопасности объектов социальной сферы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0420100054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0420100054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3 503,4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3 503,4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«Капитальный ремонт, ремонт и </w:t>
            </w: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 местного значения Скобелевского сельского поселения  Гулькевичского района» на 2016-2020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3 503,4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«Капитальный ремонт и ремонт автомобильных дорог местного значения Скобелевского сельского поселения Гулькевичского района»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3 106,3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Повышение транспортно-эксплуатационного состояния сети автомобильных дорог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3 106,3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0720100131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688,8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0720100131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688,8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0C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40C0">
              <w:rPr>
                <w:rFonts w:ascii="Arial" w:hAnsi="Arial" w:cs="Arial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07201S2440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2 417,5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07201S2440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2 417,5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0730100314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397,1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0730100314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397,1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Муниципальная программа «Развитие жилищно-коммунального хозяйства Скобелевского сельского поселения  Гулькевичского района» на 2016-2020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Подпрограмма «Благоустройство территории Скобелевского сельского поселения Гулькевичского района» на 2016-2020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Благоустройство территорий городских и сельских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Комплексное решение вопросов, связанных с организацией благоустройства и обеспечением санитарного порядка на территории на территории Скобелевского сельского поселения Гулькевичского района, а также формирование комфортных условий проживания населения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0730100316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0730100316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4 051,5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4 051,5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Муниципальная программа Скобелевского сельского поселения     Гулькевичского района «Развитие культуры» на 2016-2020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4 051,5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Развитие и реализация культурного и духовного потенциала каждой личности, формирование единого культурного пространства и создание современных, эффективно действующих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4 051,5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Расширение доступа различных категорий  населения Скобелевского сельского поселения  Гулькевичского района к достижениям культуры, искусства и кинематографии (ДК)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4 016,5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0510400590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4 016,5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0510400590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3 652,0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0510400590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331,1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0510400590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0510400590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в сфере культуры и искусства и создание условий для сохранения и развития культуры муниципального образования Гулькевичский район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Проведение мероприятий в области культуры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0510600065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0510600065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4E8" w:rsidRPr="003140C0" w:rsidRDefault="00B854E8" w:rsidP="00C11531">
            <w:pPr>
              <w:tabs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 xml:space="preserve">Социальное обеспечение </w:t>
            </w: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«Социальная поддержка граждан  Скобелевского  сельского  поселения Гулькевичского района» на 2016-2019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40C0">
              <w:rPr>
                <w:rFonts w:ascii="Arial" w:hAnsi="Arial" w:cs="Arial"/>
                <w:snapToGrid w:val="0"/>
                <w:sz w:val="24"/>
                <w:szCs w:val="24"/>
              </w:rPr>
              <w:t>Осуществление ежемесячных денежных выплат отдельным категориям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40C0">
              <w:rPr>
                <w:rFonts w:ascii="Arial" w:hAnsi="Arial" w:cs="Arial"/>
                <w:snapToGrid w:val="0"/>
                <w:sz w:val="24"/>
                <w:szCs w:val="24"/>
              </w:rPr>
              <w:t>Осуществление ежемесячных денежных выплат отдельным категориям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napToGrid w:val="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0210100024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0210100024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0210100025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0210100025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140C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Скобелевского сельского поселения     Гулькевичского района «Развитие физической культуры и спорта в </w:t>
            </w:r>
            <w:proofErr w:type="spellStart"/>
            <w:r w:rsidRPr="003140C0">
              <w:rPr>
                <w:rFonts w:ascii="Arial" w:hAnsi="Arial" w:cs="Arial"/>
                <w:sz w:val="24"/>
                <w:szCs w:val="24"/>
              </w:rPr>
              <w:t>Скобелевском</w:t>
            </w:r>
            <w:proofErr w:type="spellEnd"/>
            <w:r w:rsidRPr="003140C0">
              <w:rPr>
                <w:rFonts w:ascii="Arial" w:hAnsi="Arial" w:cs="Arial"/>
                <w:sz w:val="24"/>
                <w:szCs w:val="24"/>
              </w:rPr>
              <w:t xml:space="preserve"> сельском поселении Гулькевичского района» на 2017-2020 годы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 на территории Скобелевского сельского поселения Гулькевичского района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 на территории Скобелевского сельского поселения Гулькевичского района,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0610100071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0610100071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854E8" w:rsidRPr="003140C0" w:rsidTr="003140C0">
        <w:trPr>
          <w:trHeight w:val="34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40C0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4E8" w:rsidRPr="003140C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40C0">
              <w:rPr>
                <w:rFonts w:ascii="Arial" w:hAnsi="Arial" w:cs="Arial"/>
                <w:sz w:val="24"/>
                <w:szCs w:val="24"/>
              </w:rPr>
              <w:t>11 522,2</w:t>
            </w:r>
          </w:p>
        </w:tc>
      </w:tr>
    </w:tbl>
    <w:p w:rsidR="00B854E8" w:rsidRDefault="00B854E8" w:rsidP="00C11531">
      <w:pPr>
        <w:tabs>
          <w:tab w:val="left" w:pos="4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032F" w:rsidRDefault="0093032F" w:rsidP="00C11531">
      <w:pPr>
        <w:tabs>
          <w:tab w:val="left" w:pos="4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032F" w:rsidRPr="00C11531" w:rsidRDefault="0093032F" w:rsidP="00C11531">
      <w:pPr>
        <w:tabs>
          <w:tab w:val="left" w:pos="4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3032F" w:rsidRPr="00C11531" w:rsidRDefault="0093032F" w:rsidP="0093032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lastRenderedPageBreak/>
        <w:t xml:space="preserve">Ведущий специалист администрации </w:t>
      </w:r>
    </w:p>
    <w:p w:rsidR="0093032F" w:rsidRPr="00C11531" w:rsidRDefault="0093032F" w:rsidP="0093032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93032F" w:rsidRDefault="0093032F" w:rsidP="0093032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93032F" w:rsidRPr="00C11531" w:rsidRDefault="0093032F" w:rsidP="0093032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93032F" w:rsidRDefault="0093032F" w:rsidP="0093032F">
      <w:pPr>
        <w:pStyle w:val="ab"/>
        <w:ind w:left="567"/>
        <w:rPr>
          <w:rFonts w:ascii="Arial" w:hAnsi="Arial" w:cs="Arial"/>
          <w:sz w:val="24"/>
        </w:rPr>
      </w:pPr>
    </w:p>
    <w:p w:rsidR="0093032F" w:rsidRDefault="0093032F" w:rsidP="0093032F">
      <w:pPr>
        <w:pStyle w:val="ab"/>
        <w:ind w:left="567"/>
        <w:rPr>
          <w:rFonts w:ascii="Arial" w:hAnsi="Arial" w:cs="Arial"/>
          <w:sz w:val="24"/>
        </w:rPr>
      </w:pPr>
    </w:p>
    <w:p w:rsidR="0093032F" w:rsidRDefault="0093032F" w:rsidP="0093032F">
      <w:pPr>
        <w:pStyle w:val="ab"/>
        <w:ind w:left="567"/>
        <w:rPr>
          <w:rFonts w:ascii="Arial" w:hAnsi="Arial" w:cs="Arial"/>
          <w:sz w:val="24"/>
        </w:rPr>
      </w:pPr>
    </w:p>
    <w:p w:rsidR="0093032F" w:rsidRPr="00C11531" w:rsidRDefault="0093032F" w:rsidP="0093032F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8</w:t>
      </w:r>
    </w:p>
    <w:p w:rsidR="0093032F" w:rsidRDefault="0093032F" w:rsidP="0093032F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к решению</w:t>
      </w:r>
      <w:r>
        <w:rPr>
          <w:rFonts w:ascii="Arial" w:hAnsi="Arial" w:cs="Arial"/>
          <w:sz w:val="24"/>
        </w:rPr>
        <w:t xml:space="preserve"> Совета </w:t>
      </w:r>
    </w:p>
    <w:p w:rsidR="0093032F" w:rsidRDefault="0093032F" w:rsidP="0093032F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93032F" w:rsidRPr="00C11531" w:rsidRDefault="0093032F" w:rsidP="0093032F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Гулькевичского района</w:t>
      </w:r>
    </w:p>
    <w:p w:rsidR="0093032F" w:rsidRDefault="0093032F" w:rsidP="0093032F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от 18</w:t>
      </w:r>
      <w:r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546C3D" w:rsidRDefault="00546C3D" w:rsidP="00C11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6C3D" w:rsidRDefault="00546C3D" w:rsidP="00C11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4E8" w:rsidRPr="00C11531" w:rsidRDefault="00B854E8" w:rsidP="00C115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1531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местного бюджета, перечень статей источников финансирования дефицитов бюджетов</w:t>
      </w:r>
    </w:p>
    <w:p w:rsidR="00B854E8" w:rsidRDefault="00B854E8" w:rsidP="00C115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1531">
        <w:rPr>
          <w:rFonts w:ascii="Arial" w:hAnsi="Arial" w:cs="Arial"/>
          <w:b/>
          <w:bCs/>
          <w:sz w:val="24"/>
          <w:szCs w:val="24"/>
        </w:rPr>
        <w:t xml:space="preserve"> на 2021 год</w:t>
      </w:r>
    </w:p>
    <w:p w:rsidR="00546C3D" w:rsidRPr="00C11531" w:rsidRDefault="00546C3D" w:rsidP="00C115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2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3640"/>
        <w:gridCol w:w="1820"/>
      </w:tblGrid>
      <w:tr w:rsidR="00B854E8" w:rsidRPr="00546C3D" w:rsidTr="00C11531">
        <w:trPr>
          <w:trHeight w:val="77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pStyle w:val="4"/>
              <w:spacing w:before="0" w:line="240" w:lineRule="auto"/>
              <w:rPr>
                <w:rFonts w:ascii="Arial" w:hAnsi="Arial" w:cs="Arial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546C3D">
              <w:rPr>
                <w:rFonts w:ascii="Arial" w:hAnsi="Arial" w:cs="Arial"/>
                <w:b w:val="0"/>
                <w:bCs w:val="0"/>
                <w:i w:val="0"/>
                <w:color w:val="auto"/>
                <w:sz w:val="24"/>
                <w:szCs w:val="24"/>
              </w:rPr>
              <w:t>Наименование групп, подгрупп, 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Код источника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B854E8" w:rsidRPr="00546C3D" w:rsidTr="00C11531">
        <w:trPr>
          <w:trHeight w:val="54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90 00 00 00 00 0000 000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54E8" w:rsidRPr="00546C3D" w:rsidTr="00C11531">
        <w:trPr>
          <w:trHeight w:val="54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Получение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54E8" w:rsidRPr="00546C3D" w:rsidTr="00C11531">
        <w:trPr>
          <w:trHeight w:val="54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Получение  кредитов   от других 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54E8" w:rsidRPr="00546C3D" w:rsidTr="00C11531">
        <w:trPr>
          <w:trHeight w:val="54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01 03 01 00 00 0000 800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54E8" w:rsidRPr="00546C3D" w:rsidTr="00C11531">
        <w:trPr>
          <w:trHeight w:val="54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54E8" w:rsidRPr="00546C3D" w:rsidTr="00C11531">
        <w:trPr>
          <w:trHeight w:val="54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546C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54E8" w:rsidRPr="00546C3D" w:rsidTr="00C11531">
        <w:trPr>
          <w:trHeight w:val="646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546C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-11 522,2</w:t>
            </w:r>
          </w:p>
        </w:tc>
      </w:tr>
      <w:tr w:rsidR="00B854E8" w:rsidRPr="00546C3D" w:rsidTr="00C11531">
        <w:trPr>
          <w:trHeight w:val="54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546C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-11 522,2</w:t>
            </w:r>
          </w:p>
        </w:tc>
      </w:tr>
      <w:tr w:rsidR="00B854E8" w:rsidRPr="00546C3D" w:rsidTr="00C11531">
        <w:trPr>
          <w:trHeight w:val="8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lastRenderedPageBreak/>
              <w:t>Увеличение прочих остатков денежных средств бюджетов поселений</w:t>
            </w:r>
          </w:p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-11 522,2</w:t>
            </w:r>
          </w:p>
        </w:tc>
      </w:tr>
      <w:tr w:rsidR="00B854E8" w:rsidRPr="00546C3D" w:rsidTr="00C11531">
        <w:trPr>
          <w:trHeight w:val="54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11 522,2</w:t>
            </w:r>
          </w:p>
        </w:tc>
      </w:tr>
      <w:tr w:rsidR="00B854E8" w:rsidRPr="00546C3D" w:rsidTr="00C11531">
        <w:trPr>
          <w:trHeight w:val="54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11 522,2</w:t>
            </w:r>
          </w:p>
        </w:tc>
      </w:tr>
      <w:tr w:rsidR="00B854E8" w:rsidRPr="00546C3D" w:rsidTr="00C11531">
        <w:trPr>
          <w:trHeight w:val="54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  <w:p w:rsidR="00B854E8" w:rsidRPr="00546C3D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E8" w:rsidRPr="00546C3D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C3D">
              <w:rPr>
                <w:rFonts w:ascii="Arial" w:hAnsi="Arial" w:cs="Arial"/>
                <w:sz w:val="24"/>
                <w:szCs w:val="24"/>
              </w:rPr>
              <w:t>11 522,2</w:t>
            </w:r>
          </w:p>
        </w:tc>
      </w:tr>
    </w:tbl>
    <w:p w:rsidR="00B854E8" w:rsidRPr="00C11531" w:rsidRDefault="00B854E8" w:rsidP="00C11531">
      <w:pPr>
        <w:spacing w:after="0" w:line="240" w:lineRule="auto"/>
        <w:ind w:left="-420"/>
        <w:rPr>
          <w:rFonts w:ascii="Arial" w:hAnsi="Arial" w:cs="Arial"/>
          <w:sz w:val="24"/>
          <w:szCs w:val="24"/>
        </w:rPr>
      </w:pPr>
    </w:p>
    <w:p w:rsidR="00B854E8" w:rsidRDefault="00B854E8" w:rsidP="00C11531">
      <w:pPr>
        <w:spacing w:after="0" w:line="240" w:lineRule="auto"/>
        <w:ind w:left="-420"/>
        <w:rPr>
          <w:rFonts w:ascii="Arial" w:hAnsi="Arial" w:cs="Arial"/>
          <w:sz w:val="24"/>
          <w:szCs w:val="24"/>
        </w:rPr>
      </w:pPr>
    </w:p>
    <w:p w:rsidR="00546C3D" w:rsidRPr="00C11531" w:rsidRDefault="00546C3D" w:rsidP="00C11531">
      <w:pPr>
        <w:spacing w:after="0" w:line="240" w:lineRule="auto"/>
        <w:ind w:left="-420"/>
        <w:rPr>
          <w:rFonts w:ascii="Arial" w:hAnsi="Arial" w:cs="Arial"/>
          <w:sz w:val="24"/>
          <w:szCs w:val="24"/>
        </w:rPr>
      </w:pPr>
    </w:p>
    <w:p w:rsidR="00546C3D" w:rsidRPr="00C11531" w:rsidRDefault="00546C3D" w:rsidP="00546C3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546C3D" w:rsidRPr="00C11531" w:rsidRDefault="00546C3D" w:rsidP="00546C3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546C3D" w:rsidRDefault="00546C3D" w:rsidP="00546C3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546C3D" w:rsidRPr="00C11531" w:rsidRDefault="00546C3D" w:rsidP="00546C3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546C3D" w:rsidRDefault="00546C3D" w:rsidP="00546C3D">
      <w:pPr>
        <w:pStyle w:val="ab"/>
        <w:ind w:left="567"/>
        <w:rPr>
          <w:rFonts w:ascii="Arial" w:hAnsi="Arial" w:cs="Arial"/>
          <w:sz w:val="24"/>
        </w:rPr>
      </w:pPr>
    </w:p>
    <w:p w:rsidR="00546C3D" w:rsidRDefault="00546C3D" w:rsidP="00546C3D">
      <w:pPr>
        <w:pStyle w:val="ab"/>
        <w:ind w:left="567"/>
        <w:rPr>
          <w:rFonts w:ascii="Arial" w:hAnsi="Arial" w:cs="Arial"/>
          <w:sz w:val="24"/>
        </w:rPr>
      </w:pPr>
    </w:p>
    <w:p w:rsidR="00546C3D" w:rsidRDefault="00546C3D" w:rsidP="00546C3D">
      <w:pPr>
        <w:pStyle w:val="ab"/>
        <w:ind w:left="567"/>
        <w:rPr>
          <w:rFonts w:ascii="Arial" w:hAnsi="Arial" w:cs="Arial"/>
          <w:sz w:val="24"/>
        </w:rPr>
      </w:pPr>
    </w:p>
    <w:p w:rsidR="00546C3D" w:rsidRPr="00C11531" w:rsidRDefault="00546C3D" w:rsidP="00546C3D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9</w:t>
      </w:r>
    </w:p>
    <w:p w:rsidR="00546C3D" w:rsidRDefault="00546C3D" w:rsidP="00546C3D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к решению</w:t>
      </w:r>
      <w:r>
        <w:rPr>
          <w:rFonts w:ascii="Arial" w:hAnsi="Arial" w:cs="Arial"/>
          <w:sz w:val="24"/>
        </w:rPr>
        <w:t xml:space="preserve"> Совета </w:t>
      </w:r>
    </w:p>
    <w:p w:rsidR="00546C3D" w:rsidRDefault="00546C3D" w:rsidP="00546C3D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546C3D" w:rsidRPr="00C11531" w:rsidRDefault="00546C3D" w:rsidP="00546C3D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Гулькевичского района</w:t>
      </w:r>
    </w:p>
    <w:p w:rsidR="00546C3D" w:rsidRDefault="00546C3D" w:rsidP="00546C3D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от 18</w:t>
      </w:r>
      <w:r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B854E8" w:rsidRPr="00C11531" w:rsidRDefault="00B854E8" w:rsidP="00C1153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B854E8" w:rsidRPr="00C11531" w:rsidRDefault="00B854E8" w:rsidP="00C1153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:rsidR="00B854E8" w:rsidRDefault="00B854E8" w:rsidP="00C11531">
      <w:pPr>
        <w:pStyle w:val="ae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Объем межбюджетных трансфертов, предоставляемых другим бюджетам бюджетной системы Российской Федерации на 2021 год</w:t>
      </w:r>
    </w:p>
    <w:p w:rsidR="00546C3D" w:rsidRPr="00C11531" w:rsidRDefault="00546C3D" w:rsidP="00C11531">
      <w:pPr>
        <w:pStyle w:val="ae"/>
        <w:rPr>
          <w:rFonts w:ascii="Arial" w:hAnsi="Arial" w:cs="Arial"/>
          <w:sz w:val="24"/>
          <w:szCs w:val="24"/>
        </w:rPr>
      </w:pPr>
    </w:p>
    <w:p w:rsidR="00B854E8" w:rsidRPr="00C11531" w:rsidRDefault="00B854E8" w:rsidP="00546C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886"/>
        <w:gridCol w:w="1853"/>
      </w:tblGrid>
      <w:tr w:rsidR="00B854E8" w:rsidRPr="00A36B0F" w:rsidTr="00A36B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B0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B0F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4E8" w:rsidRPr="00A36B0F" w:rsidTr="00A36B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B0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B0F">
              <w:rPr>
                <w:rFonts w:ascii="Arial" w:hAnsi="Arial" w:cs="Arial"/>
                <w:sz w:val="24"/>
                <w:szCs w:val="24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ind w:left="-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B0F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B854E8" w:rsidRPr="00A36B0F" w:rsidTr="00A36B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B0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B0F">
              <w:rPr>
                <w:rFonts w:ascii="Arial" w:hAnsi="Arial" w:cs="Arial"/>
                <w:sz w:val="24"/>
                <w:szCs w:val="24"/>
              </w:rPr>
              <w:t xml:space="preserve">Осуществление внутреннего муниципального финансового контроля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ind w:left="-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B0F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B854E8" w:rsidRPr="00A36B0F" w:rsidTr="00A36B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B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6B0F">
              <w:rPr>
                <w:rFonts w:ascii="Arial" w:hAnsi="Arial" w:cs="Arial"/>
                <w:sz w:val="24"/>
                <w:szCs w:val="24"/>
              </w:rPr>
              <w:t>Обеспечение в границах поселения услугами общественного питания, торговли и бытового обслуживания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ind w:left="-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B0F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</w:tr>
      <w:tr w:rsidR="00B854E8" w:rsidRPr="00A36B0F" w:rsidTr="00A36B0F">
        <w:trPr>
          <w:cantSplit/>
        </w:trPr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6B0F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E8" w:rsidRPr="00A36B0F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6B0F">
              <w:rPr>
                <w:rFonts w:ascii="Arial" w:hAnsi="Arial" w:cs="Arial"/>
                <w:bCs/>
                <w:sz w:val="24"/>
                <w:szCs w:val="24"/>
              </w:rPr>
              <w:t>57,7</w:t>
            </w:r>
          </w:p>
        </w:tc>
      </w:tr>
    </w:tbl>
    <w:p w:rsidR="00B854E8" w:rsidRPr="00C11531" w:rsidRDefault="00B854E8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54E8" w:rsidRDefault="00B854E8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0F" w:rsidRPr="00C11531" w:rsidRDefault="00A36B0F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B0F" w:rsidRPr="00C11531" w:rsidRDefault="00A36B0F" w:rsidP="00A36B0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A36B0F" w:rsidRPr="00C11531" w:rsidRDefault="00A36B0F" w:rsidP="00A36B0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A36B0F" w:rsidRDefault="00A36B0F" w:rsidP="00A36B0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A36B0F" w:rsidRPr="00C11531" w:rsidRDefault="00A36B0F" w:rsidP="00A36B0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A36B0F" w:rsidRDefault="00A36B0F" w:rsidP="00A36B0F">
      <w:pPr>
        <w:pStyle w:val="ab"/>
        <w:ind w:left="567"/>
        <w:rPr>
          <w:rFonts w:ascii="Arial" w:hAnsi="Arial" w:cs="Arial"/>
          <w:sz w:val="24"/>
        </w:rPr>
      </w:pPr>
    </w:p>
    <w:p w:rsidR="00A36B0F" w:rsidRDefault="00A36B0F" w:rsidP="00A36B0F">
      <w:pPr>
        <w:pStyle w:val="ab"/>
        <w:ind w:left="567"/>
        <w:rPr>
          <w:rFonts w:ascii="Arial" w:hAnsi="Arial" w:cs="Arial"/>
          <w:sz w:val="24"/>
        </w:rPr>
      </w:pPr>
    </w:p>
    <w:p w:rsidR="00A36B0F" w:rsidRDefault="00A36B0F" w:rsidP="00A36B0F">
      <w:pPr>
        <w:pStyle w:val="ab"/>
        <w:ind w:left="567"/>
        <w:rPr>
          <w:rFonts w:ascii="Arial" w:hAnsi="Arial" w:cs="Arial"/>
          <w:sz w:val="24"/>
        </w:rPr>
      </w:pPr>
    </w:p>
    <w:p w:rsidR="00A36B0F" w:rsidRPr="00C11531" w:rsidRDefault="00A36B0F" w:rsidP="00A36B0F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10</w:t>
      </w:r>
    </w:p>
    <w:p w:rsidR="00A36B0F" w:rsidRDefault="00A36B0F" w:rsidP="00A36B0F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lastRenderedPageBreak/>
        <w:t>к решению</w:t>
      </w:r>
      <w:r>
        <w:rPr>
          <w:rFonts w:ascii="Arial" w:hAnsi="Arial" w:cs="Arial"/>
          <w:sz w:val="24"/>
        </w:rPr>
        <w:t xml:space="preserve"> Совета </w:t>
      </w:r>
    </w:p>
    <w:p w:rsidR="00A36B0F" w:rsidRDefault="00A36B0F" w:rsidP="00A36B0F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A36B0F" w:rsidRPr="00C11531" w:rsidRDefault="00A36B0F" w:rsidP="00A36B0F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Гулькевичского района</w:t>
      </w:r>
    </w:p>
    <w:p w:rsidR="00A36B0F" w:rsidRDefault="00A36B0F" w:rsidP="00A36B0F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от 18</w:t>
      </w:r>
      <w:r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B854E8" w:rsidRDefault="00B854E8" w:rsidP="00C11531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F06B60" w:rsidRPr="00C11531" w:rsidRDefault="00F06B60" w:rsidP="00C11531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F06B60" w:rsidRPr="00C11531" w:rsidRDefault="00F06B60" w:rsidP="00F06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1531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осуществление бюджетных инвестиций в форме капитальных вложений в объекты муниципальной собственности Скобелевского сельского поселения Гулькевичского района, </w:t>
      </w:r>
      <w:proofErr w:type="spellStart"/>
      <w:r w:rsidRPr="00C11531">
        <w:rPr>
          <w:rFonts w:ascii="Arial" w:hAnsi="Arial" w:cs="Arial"/>
          <w:b/>
          <w:sz w:val="24"/>
          <w:szCs w:val="24"/>
        </w:rPr>
        <w:t>софинансирование</w:t>
      </w:r>
      <w:proofErr w:type="spellEnd"/>
      <w:r w:rsidRPr="00C11531">
        <w:rPr>
          <w:rFonts w:ascii="Arial" w:hAnsi="Arial" w:cs="Arial"/>
          <w:b/>
          <w:sz w:val="24"/>
          <w:szCs w:val="24"/>
        </w:rPr>
        <w:t xml:space="preserve"> капитальных вложений в которые осуществляется за счет межбюджетных субсидий из краевого бюджета по объектам</w:t>
      </w:r>
    </w:p>
    <w:p w:rsidR="00B854E8" w:rsidRDefault="00F06B60" w:rsidP="00F06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1531">
        <w:rPr>
          <w:rFonts w:ascii="Arial" w:hAnsi="Arial" w:cs="Arial"/>
          <w:b/>
          <w:sz w:val="24"/>
          <w:szCs w:val="24"/>
        </w:rPr>
        <w:t>в 2021 году</w:t>
      </w:r>
    </w:p>
    <w:p w:rsidR="00F06B60" w:rsidRPr="00C11531" w:rsidRDefault="00F06B60" w:rsidP="00F06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54E8" w:rsidRPr="00C11531" w:rsidRDefault="00B854E8" w:rsidP="00F06B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(тыс. 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109"/>
        <w:gridCol w:w="1404"/>
      </w:tblGrid>
      <w:tr w:rsidR="00B854E8" w:rsidRPr="00F06B60" w:rsidTr="00F06B60">
        <w:tc>
          <w:tcPr>
            <w:tcW w:w="984" w:type="dxa"/>
            <w:shd w:val="clear" w:color="auto" w:fill="auto"/>
          </w:tcPr>
          <w:p w:rsidR="00B854E8" w:rsidRPr="00F06B6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B6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854E8" w:rsidRPr="00F06B6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B60"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B854E8" w:rsidRPr="00F06B6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9" w:type="dxa"/>
            <w:shd w:val="clear" w:color="auto" w:fill="auto"/>
          </w:tcPr>
          <w:p w:rsidR="00B854E8" w:rsidRPr="00F06B6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B60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  <w:p w:rsidR="00B854E8" w:rsidRPr="00F06B6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B854E8" w:rsidRPr="00F06B60" w:rsidRDefault="00B854E8" w:rsidP="00C1153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B6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B854E8" w:rsidRPr="00F06B60" w:rsidTr="00F06B60">
        <w:tc>
          <w:tcPr>
            <w:tcW w:w="984" w:type="dxa"/>
            <w:shd w:val="clear" w:color="auto" w:fill="auto"/>
          </w:tcPr>
          <w:p w:rsidR="00B854E8" w:rsidRPr="00F06B6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B6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B854E8" w:rsidRPr="00F06B6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B6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854E8" w:rsidRPr="00F06B6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B6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854E8" w:rsidRPr="00F06B60" w:rsidTr="00F06B60">
        <w:tc>
          <w:tcPr>
            <w:tcW w:w="984" w:type="dxa"/>
            <w:shd w:val="clear" w:color="auto" w:fill="auto"/>
          </w:tcPr>
          <w:p w:rsidR="00B854E8" w:rsidRPr="00F06B60" w:rsidRDefault="00B854E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6B6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109" w:type="dxa"/>
            <w:shd w:val="clear" w:color="auto" w:fill="auto"/>
          </w:tcPr>
          <w:p w:rsidR="00B854E8" w:rsidRPr="00F06B6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B6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854E8" w:rsidRPr="00F06B60" w:rsidRDefault="00B854E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B6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854E8" w:rsidRPr="00C11531" w:rsidRDefault="00B854E8" w:rsidP="00C11531">
      <w:pPr>
        <w:spacing w:after="0" w:line="240" w:lineRule="auto"/>
        <w:ind w:right="-427"/>
        <w:jc w:val="right"/>
        <w:rPr>
          <w:rFonts w:ascii="Arial" w:hAnsi="Arial" w:cs="Arial"/>
          <w:sz w:val="24"/>
          <w:szCs w:val="24"/>
        </w:rPr>
      </w:pPr>
    </w:p>
    <w:p w:rsidR="00B854E8" w:rsidRDefault="00B854E8" w:rsidP="00C11531">
      <w:pPr>
        <w:spacing w:after="0" w:line="240" w:lineRule="auto"/>
        <w:ind w:right="-427"/>
        <w:jc w:val="right"/>
        <w:rPr>
          <w:rFonts w:ascii="Arial" w:hAnsi="Arial" w:cs="Arial"/>
          <w:sz w:val="24"/>
          <w:szCs w:val="24"/>
        </w:rPr>
      </w:pPr>
    </w:p>
    <w:p w:rsidR="00F06B60" w:rsidRPr="00C11531" w:rsidRDefault="00F06B60" w:rsidP="00C11531">
      <w:pPr>
        <w:spacing w:after="0" w:line="240" w:lineRule="auto"/>
        <w:ind w:right="-427"/>
        <w:jc w:val="right"/>
        <w:rPr>
          <w:rFonts w:ascii="Arial" w:hAnsi="Arial" w:cs="Arial"/>
          <w:sz w:val="24"/>
          <w:szCs w:val="24"/>
        </w:rPr>
      </w:pPr>
    </w:p>
    <w:p w:rsidR="00F06B60" w:rsidRPr="00C11531" w:rsidRDefault="00F06B60" w:rsidP="00F06B6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F06B60" w:rsidRPr="00C11531" w:rsidRDefault="00F06B60" w:rsidP="00F06B6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F06B60" w:rsidRDefault="00F06B60" w:rsidP="00F06B6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F06B60" w:rsidRPr="00C11531" w:rsidRDefault="00F06B60" w:rsidP="00F06B6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F06B60" w:rsidRDefault="00F06B60" w:rsidP="00F06B60">
      <w:pPr>
        <w:pStyle w:val="ab"/>
        <w:ind w:left="567"/>
        <w:rPr>
          <w:rFonts w:ascii="Arial" w:hAnsi="Arial" w:cs="Arial"/>
          <w:sz w:val="24"/>
        </w:rPr>
      </w:pPr>
    </w:p>
    <w:p w:rsidR="00F06B60" w:rsidRDefault="00F06B60" w:rsidP="00F06B60">
      <w:pPr>
        <w:pStyle w:val="ab"/>
        <w:ind w:left="567"/>
        <w:rPr>
          <w:rFonts w:ascii="Arial" w:hAnsi="Arial" w:cs="Arial"/>
          <w:sz w:val="24"/>
        </w:rPr>
      </w:pPr>
    </w:p>
    <w:p w:rsidR="00F06B60" w:rsidRDefault="00F06B60" w:rsidP="00F06B60">
      <w:pPr>
        <w:pStyle w:val="ab"/>
        <w:ind w:left="567"/>
        <w:rPr>
          <w:rFonts w:ascii="Arial" w:hAnsi="Arial" w:cs="Arial"/>
          <w:sz w:val="24"/>
        </w:rPr>
      </w:pPr>
    </w:p>
    <w:p w:rsidR="00F06B60" w:rsidRPr="00C11531" w:rsidRDefault="00F06B60" w:rsidP="00F06B60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11</w:t>
      </w:r>
    </w:p>
    <w:p w:rsidR="00F06B60" w:rsidRDefault="00F06B60" w:rsidP="00F06B60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к решению</w:t>
      </w:r>
      <w:r>
        <w:rPr>
          <w:rFonts w:ascii="Arial" w:hAnsi="Arial" w:cs="Arial"/>
          <w:sz w:val="24"/>
        </w:rPr>
        <w:t xml:space="preserve"> Совета </w:t>
      </w:r>
    </w:p>
    <w:p w:rsidR="00F06B60" w:rsidRDefault="00F06B60" w:rsidP="00F06B60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F06B60" w:rsidRPr="00C11531" w:rsidRDefault="00F06B60" w:rsidP="00F06B60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Гулькевичского района</w:t>
      </w:r>
    </w:p>
    <w:p w:rsidR="00F06B60" w:rsidRDefault="00F06B60" w:rsidP="00F06B60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от 18</w:t>
      </w:r>
      <w:r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605768" w:rsidRPr="00C11531" w:rsidRDefault="00605768" w:rsidP="00C11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5768" w:rsidRPr="00C11531" w:rsidRDefault="00605768" w:rsidP="00C11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5768" w:rsidRPr="00C11531" w:rsidRDefault="00605768" w:rsidP="00C115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1531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 Скобелевского сельского поселения Гулькевичского района на 2021 год</w:t>
      </w:r>
    </w:p>
    <w:p w:rsidR="00F06B60" w:rsidRDefault="00F06B60" w:rsidP="00C11531">
      <w:pPr>
        <w:spacing w:after="0" w:line="240" w:lineRule="auto"/>
        <w:ind w:right="567"/>
        <w:jc w:val="right"/>
        <w:rPr>
          <w:rFonts w:ascii="Arial" w:hAnsi="Arial" w:cs="Arial"/>
          <w:sz w:val="24"/>
          <w:szCs w:val="24"/>
        </w:rPr>
      </w:pPr>
    </w:p>
    <w:p w:rsidR="00605768" w:rsidRPr="00C11531" w:rsidRDefault="00605768" w:rsidP="00F3025D">
      <w:pPr>
        <w:tabs>
          <w:tab w:val="left" w:pos="9637"/>
        </w:tabs>
        <w:spacing w:after="0" w:line="240" w:lineRule="auto"/>
        <w:ind w:right="-2"/>
        <w:jc w:val="right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(тыс. руб.)</w:t>
      </w:r>
    </w:p>
    <w:tbl>
      <w:tblPr>
        <w:tblW w:w="9577" w:type="dxa"/>
        <w:jc w:val="center"/>
        <w:tblInd w:w="-124" w:type="dxa"/>
        <w:tblLook w:val="0000" w:firstRow="0" w:lastRow="0" w:firstColumn="0" w:lastColumn="0" w:noHBand="0" w:noVBand="0"/>
      </w:tblPr>
      <w:tblGrid>
        <w:gridCol w:w="851"/>
        <w:gridCol w:w="5809"/>
        <w:gridCol w:w="2917"/>
      </w:tblGrid>
      <w:tr w:rsidR="00605768" w:rsidRPr="00F3025D" w:rsidTr="00C11531">
        <w:trPr>
          <w:trHeight w:val="7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68" w:rsidRPr="00F3025D" w:rsidRDefault="00605768" w:rsidP="00C11531">
            <w:pPr>
              <w:tabs>
                <w:tab w:val="center" w:pos="254"/>
              </w:tabs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768" w:rsidRPr="00F3025D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68" w:rsidRPr="00F3025D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05768" w:rsidRPr="00F3025D" w:rsidTr="00C11531">
        <w:trPr>
          <w:trHeight w:val="7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tabs>
                <w:tab w:val="center" w:pos="254"/>
              </w:tabs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68" w:rsidRPr="00F3025D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5768" w:rsidRPr="00F3025D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5768" w:rsidRPr="00F3025D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5768" w:rsidRPr="00F3025D" w:rsidTr="00C11531">
        <w:trPr>
          <w:trHeight w:val="3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68" w:rsidRPr="00F3025D" w:rsidRDefault="00605768" w:rsidP="00C11531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68" w:rsidRPr="00F3025D" w:rsidTr="00C11531">
        <w:trPr>
          <w:trHeight w:val="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68" w:rsidRPr="00F3025D" w:rsidRDefault="00605768" w:rsidP="00C11531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5768" w:rsidRPr="00F3025D" w:rsidTr="00C11531">
        <w:trPr>
          <w:trHeight w:val="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68" w:rsidRPr="00F3025D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68" w:rsidRPr="00F3025D" w:rsidTr="00C11531">
        <w:trPr>
          <w:trHeight w:val="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68" w:rsidRPr="00F3025D" w:rsidRDefault="00605768" w:rsidP="00C11531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погашение, всего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5768" w:rsidRPr="00F3025D" w:rsidTr="00C11531">
        <w:trPr>
          <w:trHeight w:val="3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tabs>
                <w:tab w:val="center" w:pos="254"/>
              </w:tabs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5768" w:rsidRPr="00F3025D" w:rsidRDefault="00605768" w:rsidP="00C11531">
            <w:pPr>
              <w:tabs>
                <w:tab w:val="center" w:pos="254"/>
              </w:tabs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68" w:rsidRPr="00F3025D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Кредиты от кредитных организаций, всего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5768" w:rsidRPr="00F3025D" w:rsidRDefault="00605768" w:rsidP="00C11531">
            <w:pPr>
              <w:spacing w:after="0" w:line="240" w:lineRule="auto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5768" w:rsidRPr="00F3025D" w:rsidTr="00C11531">
        <w:trPr>
          <w:trHeight w:val="3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768" w:rsidRPr="00F3025D" w:rsidRDefault="00605768" w:rsidP="00C11531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68" w:rsidRPr="00F3025D" w:rsidTr="00C11531">
        <w:trPr>
          <w:trHeight w:val="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68" w:rsidRPr="00F3025D" w:rsidRDefault="00605768" w:rsidP="00C11531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5768" w:rsidRPr="00F3025D" w:rsidTr="00C11531">
        <w:trPr>
          <w:trHeight w:val="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68" w:rsidRPr="00F3025D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68" w:rsidRPr="00F3025D" w:rsidTr="00C11531">
        <w:trPr>
          <w:trHeight w:val="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-93" w:right="-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768" w:rsidRPr="00F3025D" w:rsidRDefault="00605768" w:rsidP="00C11531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погашение, всего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68" w:rsidRPr="00F3025D" w:rsidRDefault="00605768" w:rsidP="00C11531">
            <w:pPr>
              <w:spacing w:after="0" w:line="240" w:lineRule="auto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25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05768" w:rsidRDefault="00605768" w:rsidP="00C1153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025D" w:rsidRDefault="00F3025D" w:rsidP="00C1153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025D" w:rsidRPr="00C11531" w:rsidRDefault="00F3025D" w:rsidP="00C1153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025D" w:rsidRPr="00C11531" w:rsidRDefault="00F3025D" w:rsidP="00F3025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F3025D" w:rsidRPr="00C11531" w:rsidRDefault="00F3025D" w:rsidP="00F3025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F3025D" w:rsidRDefault="00F3025D" w:rsidP="00F3025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F3025D" w:rsidRPr="00C11531" w:rsidRDefault="00F3025D" w:rsidP="00F3025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F3025D" w:rsidRDefault="00F3025D" w:rsidP="00F3025D">
      <w:pPr>
        <w:pStyle w:val="ab"/>
        <w:ind w:left="567"/>
        <w:rPr>
          <w:rFonts w:ascii="Arial" w:hAnsi="Arial" w:cs="Arial"/>
          <w:sz w:val="24"/>
        </w:rPr>
      </w:pPr>
    </w:p>
    <w:p w:rsidR="00F3025D" w:rsidRDefault="00F3025D" w:rsidP="00F3025D">
      <w:pPr>
        <w:pStyle w:val="ab"/>
        <w:ind w:left="567"/>
        <w:rPr>
          <w:rFonts w:ascii="Arial" w:hAnsi="Arial" w:cs="Arial"/>
          <w:sz w:val="24"/>
        </w:rPr>
      </w:pPr>
    </w:p>
    <w:p w:rsidR="00F3025D" w:rsidRDefault="00F3025D" w:rsidP="00F3025D">
      <w:pPr>
        <w:pStyle w:val="ab"/>
        <w:ind w:left="567"/>
        <w:rPr>
          <w:rFonts w:ascii="Arial" w:hAnsi="Arial" w:cs="Arial"/>
          <w:sz w:val="24"/>
        </w:rPr>
      </w:pPr>
    </w:p>
    <w:p w:rsidR="00F3025D" w:rsidRPr="00C11531" w:rsidRDefault="00F3025D" w:rsidP="00F3025D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12</w:t>
      </w:r>
    </w:p>
    <w:p w:rsidR="00F3025D" w:rsidRDefault="00F3025D" w:rsidP="00F3025D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к решению</w:t>
      </w:r>
      <w:r>
        <w:rPr>
          <w:rFonts w:ascii="Arial" w:hAnsi="Arial" w:cs="Arial"/>
          <w:sz w:val="24"/>
        </w:rPr>
        <w:t xml:space="preserve"> Совета </w:t>
      </w:r>
    </w:p>
    <w:p w:rsidR="00F3025D" w:rsidRDefault="00F3025D" w:rsidP="00F3025D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Скобелевского сельского </w:t>
      </w:r>
    </w:p>
    <w:p w:rsidR="00F3025D" w:rsidRPr="00C11531" w:rsidRDefault="00F3025D" w:rsidP="00F3025D">
      <w:pPr>
        <w:pStyle w:val="ab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Гулькевичского района</w:t>
      </w:r>
    </w:p>
    <w:p w:rsidR="00F3025D" w:rsidRDefault="00F3025D" w:rsidP="00F3025D">
      <w:pPr>
        <w:pStyle w:val="ab"/>
        <w:ind w:left="567"/>
        <w:rPr>
          <w:rFonts w:ascii="Arial" w:hAnsi="Arial" w:cs="Arial"/>
          <w:sz w:val="24"/>
        </w:rPr>
      </w:pPr>
      <w:r w:rsidRPr="00C11531">
        <w:rPr>
          <w:rFonts w:ascii="Arial" w:hAnsi="Arial" w:cs="Arial"/>
          <w:sz w:val="24"/>
        </w:rPr>
        <w:t>от 18</w:t>
      </w:r>
      <w:r>
        <w:rPr>
          <w:rFonts w:ascii="Arial" w:hAnsi="Arial" w:cs="Arial"/>
          <w:sz w:val="24"/>
        </w:rPr>
        <w:t>.12.</w:t>
      </w:r>
      <w:r w:rsidRPr="00C11531">
        <w:rPr>
          <w:rFonts w:ascii="Arial" w:hAnsi="Arial" w:cs="Arial"/>
          <w:sz w:val="24"/>
        </w:rPr>
        <w:t>2020 г</w:t>
      </w:r>
      <w:r>
        <w:rPr>
          <w:rFonts w:ascii="Arial" w:hAnsi="Arial" w:cs="Arial"/>
          <w:sz w:val="24"/>
        </w:rPr>
        <w:t>.</w:t>
      </w:r>
      <w:r w:rsidRPr="00C11531">
        <w:rPr>
          <w:rFonts w:ascii="Arial" w:hAnsi="Arial" w:cs="Arial"/>
          <w:sz w:val="24"/>
        </w:rPr>
        <w:t xml:space="preserve"> № 2 </w:t>
      </w:r>
    </w:p>
    <w:p w:rsidR="00F3025D" w:rsidRDefault="00F3025D" w:rsidP="00F3025D">
      <w:pPr>
        <w:pStyle w:val="ab"/>
        <w:ind w:left="567"/>
        <w:rPr>
          <w:rFonts w:ascii="Arial" w:hAnsi="Arial" w:cs="Arial"/>
          <w:sz w:val="24"/>
        </w:rPr>
      </w:pPr>
    </w:p>
    <w:p w:rsidR="00F3025D" w:rsidRDefault="00F3025D" w:rsidP="00F3025D">
      <w:pPr>
        <w:pStyle w:val="ab"/>
        <w:ind w:left="567"/>
        <w:rPr>
          <w:rFonts w:ascii="Arial" w:hAnsi="Arial" w:cs="Arial"/>
          <w:sz w:val="24"/>
        </w:rPr>
      </w:pPr>
    </w:p>
    <w:p w:rsidR="00605768" w:rsidRPr="00C11531" w:rsidRDefault="00605768" w:rsidP="00C11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b/>
          <w:sz w:val="24"/>
          <w:szCs w:val="24"/>
        </w:rPr>
        <w:t>Программа муниципальных гарантий Скобелевского сельского поселения Гулькевичского района на 2021 год</w:t>
      </w:r>
    </w:p>
    <w:p w:rsidR="00605768" w:rsidRPr="00C11531" w:rsidRDefault="00605768" w:rsidP="00C11531">
      <w:pPr>
        <w:spacing w:after="0" w:line="240" w:lineRule="auto"/>
        <w:ind w:left="1620" w:hanging="1260"/>
        <w:jc w:val="center"/>
        <w:rPr>
          <w:rFonts w:ascii="Arial" w:hAnsi="Arial" w:cs="Arial"/>
          <w:sz w:val="24"/>
          <w:szCs w:val="24"/>
        </w:rPr>
      </w:pPr>
    </w:p>
    <w:p w:rsidR="00605768" w:rsidRPr="00C11531" w:rsidRDefault="00605768" w:rsidP="00C11531">
      <w:pPr>
        <w:spacing w:after="0" w:line="240" w:lineRule="auto"/>
        <w:ind w:left="1620" w:hanging="1260"/>
        <w:jc w:val="center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Раздел 1. Перечень подлежащих предоставлению муниципальных гарантий Скобелевского сельского поселения</w:t>
      </w:r>
    </w:p>
    <w:p w:rsidR="00605768" w:rsidRPr="00C11531" w:rsidRDefault="00605768" w:rsidP="00C11531">
      <w:pPr>
        <w:spacing w:after="0" w:line="240" w:lineRule="auto"/>
        <w:ind w:left="1620" w:hanging="1260"/>
        <w:jc w:val="center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 в 2021 году</w:t>
      </w:r>
    </w:p>
    <w:p w:rsidR="00605768" w:rsidRPr="00C11531" w:rsidRDefault="00605768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410"/>
        <w:gridCol w:w="1362"/>
        <w:gridCol w:w="1105"/>
        <w:gridCol w:w="1105"/>
        <w:gridCol w:w="1329"/>
      </w:tblGrid>
      <w:tr w:rsidR="00605768" w:rsidRPr="00C11531" w:rsidTr="005E7302">
        <w:trPr>
          <w:cantSplit/>
        </w:trPr>
        <w:tc>
          <w:tcPr>
            <w:tcW w:w="2045" w:type="dxa"/>
            <w:vMerge w:val="restart"/>
          </w:tcPr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 xml:space="preserve">Направление (цель) </w:t>
            </w:r>
          </w:p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гарантирования</w:t>
            </w:r>
          </w:p>
        </w:tc>
        <w:tc>
          <w:tcPr>
            <w:tcW w:w="2410" w:type="dxa"/>
            <w:vMerge w:val="restart"/>
          </w:tcPr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Категории принципалов</w:t>
            </w:r>
          </w:p>
        </w:tc>
        <w:tc>
          <w:tcPr>
            <w:tcW w:w="1362" w:type="dxa"/>
            <w:vMerge w:val="restart"/>
          </w:tcPr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</w:p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 xml:space="preserve">гарантий, </w:t>
            </w:r>
          </w:p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3539" w:type="dxa"/>
            <w:gridSpan w:val="3"/>
          </w:tcPr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 xml:space="preserve">Условия предоставления </w:t>
            </w:r>
          </w:p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гарантий</w:t>
            </w:r>
          </w:p>
        </w:tc>
      </w:tr>
      <w:tr w:rsidR="00605768" w:rsidRPr="00C11531" w:rsidTr="005E7302">
        <w:trPr>
          <w:cantSplit/>
        </w:trPr>
        <w:tc>
          <w:tcPr>
            <w:tcW w:w="2045" w:type="dxa"/>
            <w:vMerge/>
          </w:tcPr>
          <w:p w:rsidR="00605768" w:rsidRPr="00C11531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5768" w:rsidRPr="00C11531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605768" w:rsidRPr="00C11531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 xml:space="preserve">наличие права </w:t>
            </w:r>
          </w:p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регрессного требования</w:t>
            </w:r>
          </w:p>
        </w:tc>
        <w:tc>
          <w:tcPr>
            <w:tcW w:w="1105" w:type="dxa"/>
          </w:tcPr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 xml:space="preserve">анализ финансового </w:t>
            </w:r>
          </w:p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состояния принципала</w:t>
            </w:r>
          </w:p>
        </w:tc>
        <w:tc>
          <w:tcPr>
            <w:tcW w:w="1329" w:type="dxa"/>
          </w:tcPr>
          <w:p w:rsidR="00605768" w:rsidRPr="00C11531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768" w:rsidRPr="00C11531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5768" w:rsidRPr="00C11531" w:rsidRDefault="00605768" w:rsidP="00C11531">
            <w:pPr>
              <w:spacing w:after="0" w:line="240" w:lineRule="auto"/>
              <w:ind w:left="-13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 xml:space="preserve">иные </w:t>
            </w:r>
          </w:p>
          <w:p w:rsidR="00605768" w:rsidRPr="00C11531" w:rsidRDefault="00605768" w:rsidP="00C11531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условия</w:t>
            </w:r>
          </w:p>
        </w:tc>
      </w:tr>
      <w:tr w:rsidR="00605768" w:rsidRPr="00C11531" w:rsidTr="005E7302">
        <w:tc>
          <w:tcPr>
            <w:tcW w:w="2045" w:type="dxa"/>
          </w:tcPr>
          <w:p w:rsidR="00605768" w:rsidRPr="00C11531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768" w:rsidRPr="00C11531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605768" w:rsidRPr="00C11531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5768" w:rsidRPr="00C11531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605768" w:rsidRPr="00C11531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605768" w:rsidRPr="00C11531" w:rsidRDefault="00605768" w:rsidP="00C115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68" w:rsidRPr="00C11531" w:rsidTr="005E7302">
        <w:tc>
          <w:tcPr>
            <w:tcW w:w="2045" w:type="dxa"/>
          </w:tcPr>
          <w:p w:rsidR="00605768" w:rsidRPr="00C11531" w:rsidRDefault="00605768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pacing w:val="-4"/>
                <w:sz w:val="24"/>
                <w:szCs w:val="24"/>
              </w:rPr>
              <w:t>По обеспечению исполнения обязательств перед третьими лицами на основании решений Совета поселения и правовых актов главы поселения во исполнение решений Совета</w:t>
            </w:r>
          </w:p>
        </w:tc>
        <w:tc>
          <w:tcPr>
            <w:tcW w:w="2410" w:type="dxa"/>
          </w:tcPr>
          <w:p w:rsidR="00605768" w:rsidRPr="00C11531" w:rsidRDefault="00605768" w:rsidP="00C115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pacing w:val="-4"/>
                <w:sz w:val="24"/>
                <w:szCs w:val="24"/>
              </w:rPr>
              <w:t>юридические лица, индивидуальные предприниматели осуществляющие деятельность на территории поселения</w:t>
            </w:r>
          </w:p>
        </w:tc>
        <w:tc>
          <w:tcPr>
            <w:tcW w:w="1362" w:type="dxa"/>
          </w:tcPr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605768" w:rsidRPr="00C11531" w:rsidRDefault="00605768" w:rsidP="00C115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605768" w:rsidRPr="00C11531" w:rsidRDefault="00605768" w:rsidP="005E73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 xml:space="preserve">Муниципальные гарантии Скобелевского сельского поселения не обеспечивают исполнения обязательств по </w:t>
            </w:r>
            <w:r w:rsidRPr="00C11531">
              <w:rPr>
                <w:rFonts w:ascii="Arial" w:hAnsi="Arial" w:cs="Arial"/>
                <w:sz w:val="24"/>
                <w:szCs w:val="24"/>
              </w:rPr>
              <w:lastRenderedPageBreak/>
              <w:t>уплате неустоек (пеней, штрафов)</w:t>
            </w:r>
          </w:p>
        </w:tc>
      </w:tr>
    </w:tbl>
    <w:p w:rsidR="00605768" w:rsidRPr="00C11531" w:rsidRDefault="00605768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768" w:rsidRPr="00C11531" w:rsidRDefault="00605768" w:rsidP="00C11531">
      <w:pPr>
        <w:pStyle w:val="1"/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 гарантий </w:t>
      </w:r>
      <w:proofErr w:type="spellStart"/>
      <w:r w:rsidRPr="00C11531">
        <w:rPr>
          <w:rFonts w:ascii="Arial" w:hAnsi="Arial" w:cs="Arial"/>
          <w:sz w:val="24"/>
          <w:szCs w:val="24"/>
        </w:rPr>
        <w:t>Скобелевским</w:t>
      </w:r>
      <w:proofErr w:type="spellEnd"/>
      <w:r w:rsidRPr="00C11531">
        <w:rPr>
          <w:rFonts w:ascii="Arial" w:hAnsi="Arial" w:cs="Arial"/>
          <w:sz w:val="24"/>
          <w:szCs w:val="24"/>
        </w:rPr>
        <w:t xml:space="preserve"> сельским поселением по возможным гарантийным случаям, в 2021 году</w:t>
      </w:r>
    </w:p>
    <w:p w:rsidR="00605768" w:rsidRPr="00C11531" w:rsidRDefault="00605768" w:rsidP="00C115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92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1"/>
        <w:gridCol w:w="2717"/>
      </w:tblGrid>
      <w:tr w:rsidR="00605768" w:rsidRPr="00C11531" w:rsidTr="005E7302">
        <w:tc>
          <w:tcPr>
            <w:tcW w:w="6781" w:type="dxa"/>
            <w:vAlign w:val="center"/>
          </w:tcPr>
          <w:p w:rsidR="00605768" w:rsidRPr="00C11531" w:rsidRDefault="00605768" w:rsidP="005E7302">
            <w:pPr>
              <w:spacing w:after="0" w:line="240" w:lineRule="auto"/>
              <w:ind w:left="-4"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Бюджетные ассигнования</w:t>
            </w:r>
          </w:p>
          <w:p w:rsidR="00605768" w:rsidRPr="00C11531" w:rsidRDefault="00605768" w:rsidP="005E7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 xml:space="preserve">на исполнение муниципальных гарантий </w:t>
            </w:r>
            <w:proofErr w:type="spellStart"/>
            <w:r w:rsidRPr="00C11531">
              <w:rPr>
                <w:rFonts w:ascii="Arial" w:hAnsi="Arial" w:cs="Arial"/>
                <w:sz w:val="24"/>
                <w:szCs w:val="24"/>
              </w:rPr>
              <w:t>Скобелевским</w:t>
            </w:r>
            <w:proofErr w:type="spellEnd"/>
            <w:r w:rsidRPr="00C11531">
              <w:rPr>
                <w:rFonts w:ascii="Arial" w:hAnsi="Arial" w:cs="Arial"/>
                <w:sz w:val="24"/>
                <w:szCs w:val="24"/>
              </w:rPr>
              <w:t xml:space="preserve"> сельским поселением по возможным гарантийным случаям</w:t>
            </w:r>
          </w:p>
        </w:tc>
        <w:tc>
          <w:tcPr>
            <w:tcW w:w="2717" w:type="dxa"/>
            <w:vAlign w:val="center"/>
          </w:tcPr>
          <w:p w:rsidR="00605768" w:rsidRPr="00C11531" w:rsidRDefault="00605768" w:rsidP="005E7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Объем,</w:t>
            </w:r>
          </w:p>
          <w:p w:rsidR="00605768" w:rsidRPr="00C11531" w:rsidRDefault="00605768" w:rsidP="005E7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605768" w:rsidRPr="00C11531" w:rsidTr="005E7302">
        <w:tc>
          <w:tcPr>
            <w:tcW w:w="6781" w:type="dxa"/>
          </w:tcPr>
          <w:p w:rsidR="00605768" w:rsidRPr="00C11531" w:rsidRDefault="00605768" w:rsidP="005E7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 xml:space="preserve">За счет источников финансирования дефицита </w:t>
            </w:r>
          </w:p>
          <w:p w:rsidR="00605768" w:rsidRPr="00C11531" w:rsidRDefault="00605768" w:rsidP="005E7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бюджета Скобелевского сельского поселения по возможным гарантийным случаям, всего</w:t>
            </w:r>
          </w:p>
        </w:tc>
        <w:tc>
          <w:tcPr>
            <w:tcW w:w="2717" w:type="dxa"/>
            <w:vAlign w:val="bottom"/>
          </w:tcPr>
          <w:p w:rsidR="00605768" w:rsidRPr="00C11531" w:rsidRDefault="00605768" w:rsidP="005E7302">
            <w:pPr>
              <w:tabs>
                <w:tab w:val="left" w:pos="2112"/>
              </w:tabs>
              <w:spacing w:after="0" w:line="240" w:lineRule="auto"/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5768" w:rsidRPr="00C11531" w:rsidTr="005E7302">
        <w:tc>
          <w:tcPr>
            <w:tcW w:w="6781" w:type="dxa"/>
          </w:tcPr>
          <w:p w:rsidR="00605768" w:rsidRPr="00C11531" w:rsidRDefault="00605768" w:rsidP="005E73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Align w:val="bottom"/>
          </w:tcPr>
          <w:p w:rsidR="00605768" w:rsidRPr="00C11531" w:rsidRDefault="00605768" w:rsidP="005E7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68" w:rsidRPr="00C11531" w:rsidTr="005E7302">
        <w:tc>
          <w:tcPr>
            <w:tcW w:w="6781" w:type="dxa"/>
          </w:tcPr>
          <w:p w:rsidR="00605768" w:rsidRPr="00C11531" w:rsidRDefault="00605768" w:rsidP="005E7302">
            <w:pPr>
              <w:spacing w:after="0" w:line="240" w:lineRule="auto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717" w:type="dxa"/>
            <w:vAlign w:val="bottom"/>
          </w:tcPr>
          <w:p w:rsidR="00605768" w:rsidRPr="00C11531" w:rsidRDefault="00605768" w:rsidP="005E73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768" w:rsidRPr="00C11531" w:rsidTr="005E7302">
        <w:tc>
          <w:tcPr>
            <w:tcW w:w="6781" w:type="dxa"/>
          </w:tcPr>
          <w:p w:rsidR="00605768" w:rsidRPr="00C11531" w:rsidRDefault="00605768" w:rsidP="005E7302">
            <w:pPr>
              <w:spacing w:after="0" w:line="240" w:lineRule="auto"/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по муниципальным  гарантиям поселения, подлежащим предоставлению в 2021 году</w:t>
            </w:r>
          </w:p>
        </w:tc>
        <w:tc>
          <w:tcPr>
            <w:tcW w:w="2717" w:type="dxa"/>
            <w:vAlign w:val="bottom"/>
          </w:tcPr>
          <w:p w:rsidR="00605768" w:rsidRPr="00C11531" w:rsidRDefault="00605768" w:rsidP="005E7302">
            <w:pPr>
              <w:tabs>
                <w:tab w:val="left" w:pos="2112"/>
              </w:tabs>
              <w:spacing w:after="0" w:line="240" w:lineRule="auto"/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11546" w:rsidRDefault="00611546" w:rsidP="0061154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11546" w:rsidRDefault="00611546" w:rsidP="0061154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11546" w:rsidRDefault="00611546" w:rsidP="0061154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11546" w:rsidRPr="00C11531" w:rsidRDefault="00611546" w:rsidP="0061154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611546" w:rsidRPr="00C11531" w:rsidRDefault="00611546" w:rsidP="0061154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Скобелевского сельского поселения </w:t>
      </w:r>
    </w:p>
    <w:p w:rsidR="00611546" w:rsidRDefault="00611546" w:rsidP="0061154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>Гулькевичского района</w:t>
      </w:r>
    </w:p>
    <w:p w:rsidR="00611546" w:rsidRPr="00C11531" w:rsidRDefault="00611546" w:rsidP="0061154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11531">
        <w:rPr>
          <w:rFonts w:ascii="Arial" w:hAnsi="Arial" w:cs="Arial"/>
          <w:sz w:val="24"/>
          <w:szCs w:val="24"/>
        </w:rPr>
        <w:t xml:space="preserve">С.В. Коноваленко </w:t>
      </w:r>
    </w:p>
    <w:p w:rsidR="00611546" w:rsidRDefault="00611546" w:rsidP="00611546">
      <w:pPr>
        <w:pStyle w:val="ab"/>
        <w:ind w:left="567"/>
        <w:rPr>
          <w:rFonts w:ascii="Arial" w:hAnsi="Arial" w:cs="Arial"/>
          <w:sz w:val="24"/>
        </w:rPr>
      </w:pPr>
    </w:p>
    <w:bookmarkEnd w:id="0"/>
    <w:p w:rsidR="00611546" w:rsidRDefault="00611546" w:rsidP="00611546">
      <w:pPr>
        <w:pStyle w:val="ab"/>
        <w:ind w:left="567"/>
        <w:rPr>
          <w:rFonts w:ascii="Arial" w:hAnsi="Arial" w:cs="Arial"/>
          <w:sz w:val="24"/>
        </w:rPr>
      </w:pPr>
    </w:p>
    <w:sectPr w:rsidR="00611546" w:rsidSect="00C11531"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53" w:rsidRDefault="00B40E53" w:rsidP="00EC0981">
      <w:pPr>
        <w:spacing w:after="0" w:line="240" w:lineRule="auto"/>
      </w:pPr>
      <w:r>
        <w:separator/>
      </w:r>
    </w:p>
  </w:endnote>
  <w:endnote w:type="continuationSeparator" w:id="0">
    <w:p w:rsidR="00B40E53" w:rsidRDefault="00B40E53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53" w:rsidRDefault="00B40E53" w:rsidP="00EC0981">
      <w:pPr>
        <w:spacing w:after="0" w:line="240" w:lineRule="auto"/>
      </w:pPr>
      <w:r>
        <w:separator/>
      </w:r>
    </w:p>
  </w:footnote>
  <w:footnote w:type="continuationSeparator" w:id="0">
    <w:p w:rsidR="00B40E53" w:rsidRDefault="00B40E53" w:rsidP="00EC0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20EA"/>
    <w:rsid w:val="00002A63"/>
    <w:rsid w:val="000064F6"/>
    <w:rsid w:val="00013300"/>
    <w:rsid w:val="000142C0"/>
    <w:rsid w:val="000155F8"/>
    <w:rsid w:val="00021689"/>
    <w:rsid w:val="00021A04"/>
    <w:rsid w:val="00022DFC"/>
    <w:rsid w:val="0003135D"/>
    <w:rsid w:val="000360FD"/>
    <w:rsid w:val="00036C29"/>
    <w:rsid w:val="00060589"/>
    <w:rsid w:val="00065277"/>
    <w:rsid w:val="00081281"/>
    <w:rsid w:val="00082CF7"/>
    <w:rsid w:val="00086BBA"/>
    <w:rsid w:val="0009608B"/>
    <w:rsid w:val="000A2B84"/>
    <w:rsid w:val="000A65CE"/>
    <w:rsid w:val="000B1A1D"/>
    <w:rsid w:val="000B3DEC"/>
    <w:rsid w:val="000B58E8"/>
    <w:rsid w:val="000B739D"/>
    <w:rsid w:val="000D2196"/>
    <w:rsid w:val="000E4511"/>
    <w:rsid w:val="000F1418"/>
    <w:rsid w:val="00107E12"/>
    <w:rsid w:val="00117F6D"/>
    <w:rsid w:val="00122419"/>
    <w:rsid w:val="00123A7D"/>
    <w:rsid w:val="00123F71"/>
    <w:rsid w:val="00125E6F"/>
    <w:rsid w:val="00126952"/>
    <w:rsid w:val="001371A2"/>
    <w:rsid w:val="001422FA"/>
    <w:rsid w:val="00142E7A"/>
    <w:rsid w:val="00143674"/>
    <w:rsid w:val="001451D5"/>
    <w:rsid w:val="00145A51"/>
    <w:rsid w:val="001475DC"/>
    <w:rsid w:val="00150D97"/>
    <w:rsid w:val="0015381D"/>
    <w:rsid w:val="00165C26"/>
    <w:rsid w:val="00177C36"/>
    <w:rsid w:val="00182AC0"/>
    <w:rsid w:val="00186AB2"/>
    <w:rsid w:val="001926A7"/>
    <w:rsid w:val="00196275"/>
    <w:rsid w:val="00196679"/>
    <w:rsid w:val="00196B44"/>
    <w:rsid w:val="001971C7"/>
    <w:rsid w:val="001A1274"/>
    <w:rsid w:val="001A5569"/>
    <w:rsid w:val="001A5ECD"/>
    <w:rsid w:val="001B34C9"/>
    <w:rsid w:val="001B479D"/>
    <w:rsid w:val="001B73CD"/>
    <w:rsid w:val="001C18FC"/>
    <w:rsid w:val="001C6270"/>
    <w:rsid w:val="001C6B55"/>
    <w:rsid w:val="001D0593"/>
    <w:rsid w:val="001D4B02"/>
    <w:rsid w:val="001E2255"/>
    <w:rsid w:val="001E687F"/>
    <w:rsid w:val="001E6BD4"/>
    <w:rsid w:val="001F3F1F"/>
    <w:rsid w:val="00202B01"/>
    <w:rsid w:val="00212E79"/>
    <w:rsid w:val="00220E37"/>
    <w:rsid w:val="00232748"/>
    <w:rsid w:val="002363AD"/>
    <w:rsid w:val="00241EF8"/>
    <w:rsid w:val="002711FD"/>
    <w:rsid w:val="002924B9"/>
    <w:rsid w:val="002A28A5"/>
    <w:rsid w:val="002A64D2"/>
    <w:rsid w:val="002A713D"/>
    <w:rsid w:val="002A797A"/>
    <w:rsid w:val="002B508C"/>
    <w:rsid w:val="002C5824"/>
    <w:rsid w:val="002D3203"/>
    <w:rsid w:val="002E7CB2"/>
    <w:rsid w:val="002E7E1E"/>
    <w:rsid w:val="00301DDA"/>
    <w:rsid w:val="00301F96"/>
    <w:rsid w:val="00302B0D"/>
    <w:rsid w:val="00306EA8"/>
    <w:rsid w:val="003140C0"/>
    <w:rsid w:val="00326523"/>
    <w:rsid w:val="00333533"/>
    <w:rsid w:val="0033667A"/>
    <w:rsid w:val="00351852"/>
    <w:rsid w:val="00351932"/>
    <w:rsid w:val="00360AD3"/>
    <w:rsid w:val="00370141"/>
    <w:rsid w:val="00371527"/>
    <w:rsid w:val="00371FF7"/>
    <w:rsid w:val="00377F7D"/>
    <w:rsid w:val="003838FB"/>
    <w:rsid w:val="00385B88"/>
    <w:rsid w:val="00396B30"/>
    <w:rsid w:val="003A7B06"/>
    <w:rsid w:val="003B0B04"/>
    <w:rsid w:val="003C1732"/>
    <w:rsid w:val="003C67B4"/>
    <w:rsid w:val="003D1AFD"/>
    <w:rsid w:val="003E0FA6"/>
    <w:rsid w:val="003E1739"/>
    <w:rsid w:val="003E1CA1"/>
    <w:rsid w:val="003E1E3F"/>
    <w:rsid w:val="003E34CE"/>
    <w:rsid w:val="003F065C"/>
    <w:rsid w:val="003F59A8"/>
    <w:rsid w:val="003F6205"/>
    <w:rsid w:val="003F7B45"/>
    <w:rsid w:val="00401E78"/>
    <w:rsid w:val="00404D9C"/>
    <w:rsid w:val="00417F02"/>
    <w:rsid w:val="00423E70"/>
    <w:rsid w:val="00430D86"/>
    <w:rsid w:val="004339DA"/>
    <w:rsid w:val="00433FE8"/>
    <w:rsid w:val="004408DD"/>
    <w:rsid w:val="0044683E"/>
    <w:rsid w:val="00452447"/>
    <w:rsid w:val="004635F4"/>
    <w:rsid w:val="00463F0B"/>
    <w:rsid w:val="00465C2A"/>
    <w:rsid w:val="00477BFD"/>
    <w:rsid w:val="004812D5"/>
    <w:rsid w:val="004841A3"/>
    <w:rsid w:val="00484CFB"/>
    <w:rsid w:val="00491EC3"/>
    <w:rsid w:val="00496105"/>
    <w:rsid w:val="00496220"/>
    <w:rsid w:val="004A3350"/>
    <w:rsid w:val="004A36AA"/>
    <w:rsid w:val="004A4087"/>
    <w:rsid w:val="004A702E"/>
    <w:rsid w:val="004B081D"/>
    <w:rsid w:val="004C0C05"/>
    <w:rsid w:val="004C3CD8"/>
    <w:rsid w:val="004C6AEF"/>
    <w:rsid w:val="004C79B3"/>
    <w:rsid w:val="004C7B79"/>
    <w:rsid w:val="004E3524"/>
    <w:rsid w:val="004F1D2B"/>
    <w:rsid w:val="004F3EA6"/>
    <w:rsid w:val="004F508C"/>
    <w:rsid w:val="00500166"/>
    <w:rsid w:val="00500D5F"/>
    <w:rsid w:val="00506A57"/>
    <w:rsid w:val="00510069"/>
    <w:rsid w:val="00510CD3"/>
    <w:rsid w:val="0051156C"/>
    <w:rsid w:val="005126B9"/>
    <w:rsid w:val="00516288"/>
    <w:rsid w:val="005234D7"/>
    <w:rsid w:val="0052658B"/>
    <w:rsid w:val="00531878"/>
    <w:rsid w:val="0053297A"/>
    <w:rsid w:val="00532B20"/>
    <w:rsid w:val="00537055"/>
    <w:rsid w:val="005404D1"/>
    <w:rsid w:val="00546C3D"/>
    <w:rsid w:val="0055505C"/>
    <w:rsid w:val="00557A18"/>
    <w:rsid w:val="00581047"/>
    <w:rsid w:val="00585C34"/>
    <w:rsid w:val="0059218E"/>
    <w:rsid w:val="00596D8A"/>
    <w:rsid w:val="005A12E6"/>
    <w:rsid w:val="005A13D6"/>
    <w:rsid w:val="005B16C6"/>
    <w:rsid w:val="005B22D9"/>
    <w:rsid w:val="005B6380"/>
    <w:rsid w:val="005C522C"/>
    <w:rsid w:val="005D7486"/>
    <w:rsid w:val="005D7AD0"/>
    <w:rsid w:val="005E3F7A"/>
    <w:rsid w:val="005E7302"/>
    <w:rsid w:val="005F257E"/>
    <w:rsid w:val="005F2AF7"/>
    <w:rsid w:val="006050EC"/>
    <w:rsid w:val="00605768"/>
    <w:rsid w:val="006069DF"/>
    <w:rsid w:val="00611546"/>
    <w:rsid w:val="00630A26"/>
    <w:rsid w:val="00655076"/>
    <w:rsid w:val="0067124D"/>
    <w:rsid w:val="00680F39"/>
    <w:rsid w:val="00685600"/>
    <w:rsid w:val="006916E3"/>
    <w:rsid w:val="00695650"/>
    <w:rsid w:val="006A492B"/>
    <w:rsid w:val="006D5DE9"/>
    <w:rsid w:val="006E7DE0"/>
    <w:rsid w:val="006F0D3E"/>
    <w:rsid w:val="006F308F"/>
    <w:rsid w:val="006F401E"/>
    <w:rsid w:val="006F4053"/>
    <w:rsid w:val="006F6F49"/>
    <w:rsid w:val="0070022B"/>
    <w:rsid w:val="00700FF4"/>
    <w:rsid w:val="00701304"/>
    <w:rsid w:val="00702622"/>
    <w:rsid w:val="007075A6"/>
    <w:rsid w:val="007177F0"/>
    <w:rsid w:val="00721563"/>
    <w:rsid w:val="00733D30"/>
    <w:rsid w:val="00735705"/>
    <w:rsid w:val="0074652B"/>
    <w:rsid w:val="00747B4B"/>
    <w:rsid w:val="0075194C"/>
    <w:rsid w:val="00751F39"/>
    <w:rsid w:val="00762B26"/>
    <w:rsid w:val="00772F1B"/>
    <w:rsid w:val="007744BF"/>
    <w:rsid w:val="00776560"/>
    <w:rsid w:val="0078172D"/>
    <w:rsid w:val="007856E7"/>
    <w:rsid w:val="00786507"/>
    <w:rsid w:val="0079354E"/>
    <w:rsid w:val="0079473F"/>
    <w:rsid w:val="00796532"/>
    <w:rsid w:val="00797C67"/>
    <w:rsid w:val="007B422E"/>
    <w:rsid w:val="007D1FB7"/>
    <w:rsid w:val="007D38EC"/>
    <w:rsid w:val="007D3A34"/>
    <w:rsid w:val="007E0A76"/>
    <w:rsid w:val="007E7571"/>
    <w:rsid w:val="007F28F0"/>
    <w:rsid w:val="007F36EE"/>
    <w:rsid w:val="007F56D0"/>
    <w:rsid w:val="007F5F41"/>
    <w:rsid w:val="007F7C6B"/>
    <w:rsid w:val="008021A6"/>
    <w:rsid w:val="00803EAF"/>
    <w:rsid w:val="00807C2C"/>
    <w:rsid w:val="00810785"/>
    <w:rsid w:val="00810994"/>
    <w:rsid w:val="00811341"/>
    <w:rsid w:val="00811FD1"/>
    <w:rsid w:val="00814F5F"/>
    <w:rsid w:val="00816CE4"/>
    <w:rsid w:val="008216D4"/>
    <w:rsid w:val="008228F6"/>
    <w:rsid w:val="00836F0D"/>
    <w:rsid w:val="00852216"/>
    <w:rsid w:val="00852F2A"/>
    <w:rsid w:val="0085447C"/>
    <w:rsid w:val="00854925"/>
    <w:rsid w:val="00856389"/>
    <w:rsid w:val="0086007A"/>
    <w:rsid w:val="00860BA4"/>
    <w:rsid w:val="00861911"/>
    <w:rsid w:val="0087210F"/>
    <w:rsid w:val="00875A02"/>
    <w:rsid w:val="0088158A"/>
    <w:rsid w:val="008A362C"/>
    <w:rsid w:val="008B382F"/>
    <w:rsid w:val="008B7843"/>
    <w:rsid w:val="008C04C3"/>
    <w:rsid w:val="008C2BB7"/>
    <w:rsid w:val="008C5369"/>
    <w:rsid w:val="008C66B2"/>
    <w:rsid w:val="008D3DE7"/>
    <w:rsid w:val="008D450F"/>
    <w:rsid w:val="008E07D9"/>
    <w:rsid w:val="008E5C9A"/>
    <w:rsid w:val="008F6D3A"/>
    <w:rsid w:val="00915F50"/>
    <w:rsid w:val="00920D19"/>
    <w:rsid w:val="0093032F"/>
    <w:rsid w:val="00932338"/>
    <w:rsid w:val="009351DF"/>
    <w:rsid w:val="00943654"/>
    <w:rsid w:val="00944A29"/>
    <w:rsid w:val="00947144"/>
    <w:rsid w:val="00951AC1"/>
    <w:rsid w:val="009556F0"/>
    <w:rsid w:val="0096017E"/>
    <w:rsid w:val="00964DBE"/>
    <w:rsid w:val="009729EE"/>
    <w:rsid w:val="00977605"/>
    <w:rsid w:val="00984CF4"/>
    <w:rsid w:val="00991A43"/>
    <w:rsid w:val="009943DA"/>
    <w:rsid w:val="00996A4D"/>
    <w:rsid w:val="009A173F"/>
    <w:rsid w:val="009C531E"/>
    <w:rsid w:val="009D2F6B"/>
    <w:rsid w:val="009D5D6C"/>
    <w:rsid w:val="009D7979"/>
    <w:rsid w:val="009E1A13"/>
    <w:rsid w:val="009F2A5C"/>
    <w:rsid w:val="009F3F67"/>
    <w:rsid w:val="009F7B6C"/>
    <w:rsid w:val="00A04C0D"/>
    <w:rsid w:val="00A36B0F"/>
    <w:rsid w:val="00A43F40"/>
    <w:rsid w:val="00A52AD9"/>
    <w:rsid w:val="00A624BB"/>
    <w:rsid w:val="00A62B02"/>
    <w:rsid w:val="00A643FD"/>
    <w:rsid w:val="00A745AD"/>
    <w:rsid w:val="00A76D08"/>
    <w:rsid w:val="00A828DE"/>
    <w:rsid w:val="00A8330D"/>
    <w:rsid w:val="00A83855"/>
    <w:rsid w:val="00A91AA4"/>
    <w:rsid w:val="00A94CB2"/>
    <w:rsid w:val="00A95896"/>
    <w:rsid w:val="00AA15DA"/>
    <w:rsid w:val="00AB028D"/>
    <w:rsid w:val="00AE0741"/>
    <w:rsid w:val="00AE0C20"/>
    <w:rsid w:val="00AE0FF7"/>
    <w:rsid w:val="00AE273E"/>
    <w:rsid w:val="00AF42FC"/>
    <w:rsid w:val="00AF63D7"/>
    <w:rsid w:val="00B01AB1"/>
    <w:rsid w:val="00B20A1F"/>
    <w:rsid w:val="00B23096"/>
    <w:rsid w:val="00B40E53"/>
    <w:rsid w:val="00B41AD2"/>
    <w:rsid w:val="00B42274"/>
    <w:rsid w:val="00B60448"/>
    <w:rsid w:val="00B614A7"/>
    <w:rsid w:val="00B62033"/>
    <w:rsid w:val="00B63A0B"/>
    <w:rsid w:val="00B74ADE"/>
    <w:rsid w:val="00B76D25"/>
    <w:rsid w:val="00B81591"/>
    <w:rsid w:val="00B819A3"/>
    <w:rsid w:val="00B854E8"/>
    <w:rsid w:val="00B94417"/>
    <w:rsid w:val="00B95540"/>
    <w:rsid w:val="00B964BD"/>
    <w:rsid w:val="00BB0E4B"/>
    <w:rsid w:val="00BB22B4"/>
    <w:rsid w:val="00BB4B2A"/>
    <w:rsid w:val="00BC6680"/>
    <w:rsid w:val="00BC7AF9"/>
    <w:rsid w:val="00BD49D2"/>
    <w:rsid w:val="00BF0358"/>
    <w:rsid w:val="00BF1D6B"/>
    <w:rsid w:val="00BF1F12"/>
    <w:rsid w:val="00C000C8"/>
    <w:rsid w:val="00C0332B"/>
    <w:rsid w:val="00C05294"/>
    <w:rsid w:val="00C06CA8"/>
    <w:rsid w:val="00C11531"/>
    <w:rsid w:val="00C13F02"/>
    <w:rsid w:val="00C1685A"/>
    <w:rsid w:val="00C21D67"/>
    <w:rsid w:val="00C2514A"/>
    <w:rsid w:val="00C2649E"/>
    <w:rsid w:val="00C30286"/>
    <w:rsid w:val="00C323F4"/>
    <w:rsid w:val="00C326AA"/>
    <w:rsid w:val="00C33798"/>
    <w:rsid w:val="00C34C87"/>
    <w:rsid w:val="00C4009B"/>
    <w:rsid w:val="00C44EB6"/>
    <w:rsid w:val="00C45D49"/>
    <w:rsid w:val="00C46107"/>
    <w:rsid w:val="00C612CC"/>
    <w:rsid w:val="00C73C76"/>
    <w:rsid w:val="00C84820"/>
    <w:rsid w:val="00CA06F6"/>
    <w:rsid w:val="00CA2040"/>
    <w:rsid w:val="00CA5852"/>
    <w:rsid w:val="00CB28D6"/>
    <w:rsid w:val="00CD6276"/>
    <w:rsid w:val="00CE2D38"/>
    <w:rsid w:val="00CF690C"/>
    <w:rsid w:val="00D05F4E"/>
    <w:rsid w:val="00D12A10"/>
    <w:rsid w:val="00D30CD6"/>
    <w:rsid w:val="00D32F51"/>
    <w:rsid w:val="00D3664A"/>
    <w:rsid w:val="00D42B6C"/>
    <w:rsid w:val="00D431EA"/>
    <w:rsid w:val="00D479A0"/>
    <w:rsid w:val="00D52B49"/>
    <w:rsid w:val="00D56053"/>
    <w:rsid w:val="00D6193E"/>
    <w:rsid w:val="00D7043C"/>
    <w:rsid w:val="00D708BD"/>
    <w:rsid w:val="00D71975"/>
    <w:rsid w:val="00D74751"/>
    <w:rsid w:val="00D766E0"/>
    <w:rsid w:val="00D7701D"/>
    <w:rsid w:val="00D77398"/>
    <w:rsid w:val="00D90B98"/>
    <w:rsid w:val="00D91F1A"/>
    <w:rsid w:val="00DA152A"/>
    <w:rsid w:val="00DA282B"/>
    <w:rsid w:val="00DB139C"/>
    <w:rsid w:val="00DB4940"/>
    <w:rsid w:val="00DB631F"/>
    <w:rsid w:val="00DB70CD"/>
    <w:rsid w:val="00DC0F2D"/>
    <w:rsid w:val="00DC6558"/>
    <w:rsid w:val="00DD229C"/>
    <w:rsid w:val="00DD7A7F"/>
    <w:rsid w:val="00DE138D"/>
    <w:rsid w:val="00DF320C"/>
    <w:rsid w:val="00E060C2"/>
    <w:rsid w:val="00E064D9"/>
    <w:rsid w:val="00E201D9"/>
    <w:rsid w:val="00E3059D"/>
    <w:rsid w:val="00E309B7"/>
    <w:rsid w:val="00E30F75"/>
    <w:rsid w:val="00E35B3C"/>
    <w:rsid w:val="00E55ADD"/>
    <w:rsid w:val="00E635AE"/>
    <w:rsid w:val="00E74AC7"/>
    <w:rsid w:val="00E905D3"/>
    <w:rsid w:val="00EA28D6"/>
    <w:rsid w:val="00EA29CB"/>
    <w:rsid w:val="00EA4BC8"/>
    <w:rsid w:val="00EA4D00"/>
    <w:rsid w:val="00EB0F22"/>
    <w:rsid w:val="00EB286C"/>
    <w:rsid w:val="00EC0981"/>
    <w:rsid w:val="00EC6732"/>
    <w:rsid w:val="00EC6E73"/>
    <w:rsid w:val="00ED07AF"/>
    <w:rsid w:val="00ED2EFB"/>
    <w:rsid w:val="00EE1328"/>
    <w:rsid w:val="00EF22D0"/>
    <w:rsid w:val="00EF58CC"/>
    <w:rsid w:val="00EF5F8A"/>
    <w:rsid w:val="00EF6E22"/>
    <w:rsid w:val="00F03E96"/>
    <w:rsid w:val="00F06B60"/>
    <w:rsid w:val="00F3025D"/>
    <w:rsid w:val="00F40217"/>
    <w:rsid w:val="00F4301F"/>
    <w:rsid w:val="00F54F23"/>
    <w:rsid w:val="00F750CB"/>
    <w:rsid w:val="00F752FB"/>
    <w:rsid w:val="00F75F8C"/>
    <w:rsid w:val="00F7720B"/>
    <w:rsid w:val="00F803DF"/>
    <w:rsid w:val="00F8581C"/>
    <w:rsid w:val="00FA22E8"/>
    <w:rsid w:val="00FA517B"/>
    <w:rsid w:val="00FA75D5"/>
    <w:rsid w:val="00FB7176"/>
    <w:rsid w:val="00FC178F"/>
    <w:rsid w:val="00FC63E6"/>
    <w:rsid w:val="00FD074C"/>
    <w:rsid w:val="00FE25E4"/>
    <w:rsid w:val="00FE3089"/>
    <w:rsid w:val="00FE3129"/>
    <w:rsid w:val="00FE5D11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customStyle="1" w:styleId="11">
    <w:name w:val="Без интервала1"/>
    <w:rsid w:val="00BB0E4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a">
    <w:name w:val="Таблицы (моноширинный)"/>
    <w:basedOn w:val="a"/>
    <w:next w:val="a"/>
    <w:rsid w:val="00D479A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479A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79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Plain Text"/>
    <w:basedOn w:val="a"/>
    <w:link w:val="ad"/>
    <w:semiHidden/>
    <w:rsid w:val="00D479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D479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9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semiHidden/>
    <w:rsid w:val="00B85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B854E8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customStyle="1" w:styleId="11">
    <w:name w:val="Без интервала1"/>
    <w:rsid w:val="00BB0E4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a">
    <w:name w:val="Таблицы (моноширинный)"/>
    <w:basedOn w:val="a"/>
    <w:next w:val="a"/>
    <w:rsid w:val="00D479A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479A0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79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Plain Text"/>
    <w:basedOn w:val="a"/>
    <w:link w:val="ad"/>
    <w:semiHidden/>
    <w:rsid w:val="00D479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D479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9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semiHidden/>
    <w:rsid w:val="00B85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B854E8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C012-7048-42B5-8A0C-E2D578A1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8366</Words>
  <Characters>47692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User</cp:lastModifiedBy>
  <cp:revision>28</cp:revision>
  <cp:lastPrinted>2018-11-08T14:07:00Z</cp:lastPrinted>
  <dcterms:created xsi:type="dcterms:W3CDTF">2017-10-10T08:46:00Z</dcterms:created>
  <dcterms:modified xsi:type="dcterms:W3CDTF">2021-01-08T18:30:00Z</dcterms:modified>
</cp:coreProperties>
</file>