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88" w:rsidRDefault="004561EA">
      <w:pPr>
        <w:jc w:val="center"/>
        <w:rPr>
          <w:spacing w:val="16"/>
          <w:szCs w:val="28"/>
        </w:rPr>
      </w:pPr>
      <w:r>
        <w:rPr>
          <w:noProof/>
          <w:spacing w:val="16"/>
          <w:szCs w:val="28"/>
        </w:rPr>
        <w:drawing>
          <wp:inline distT="0" distB="0" distL="0" distR="0">
            <wp:extent cx="66040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288" w:rsidRDefault="00337355">
      <w:pPr>
        <w:jc w:val="center"/>
        <w:rPr>
          <w:b/>
          <w:bCs/>
        </w:rPr>
      </w:pPr>
      <w:r>
        <w:rPr>
          <w:b/>
          <w:bCs/>
        </w:rPr>
        <w:t xml:space="preserve">АДМИНИСТРАЦИЯ СКОБЕЛЕВСКОГО </w:t>
      </w:r>
    </w:p>
    <w:p w:rsidR="00337355" w:rsidRDefault="00337355">
      <w:pPr>
        <w:jc w:val="center"/>
        <w:rPr>
          <w:b/>
          <w:bCs/>
        </w:rPr>
      </w:pPr>
      <w:r>
        <w:rPr>
          <w:b/>
          <w:bCs/>
        </w:rPr>
        <w:t>СЕЛЬСКОГО ПОСЕЛЕНИЯ</w:t>
      </w:r>
      <w:r w:rsidR="00B07288">
        <w:rPr>
          <w:b/>
          <w:bCs/>
        </w:rPr>
        <w:t xml:space="preserve"> </w:t>
      </w:r>
      <w:r>
        <w:rPr>
          <w:b/>
          <w:bCs/>
        </w:rPr>
        <w:t>ГУЛЬКЕВИЧСКОГО РАЙОНА</w:t>
      </w:r>
    </w:p>
    <w:p w:rsidR="00337355" w:rsidRDefault="001264D7">
      <w:pPr>
        <w:pStyle w:val="a5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8B77B7" w:rsidRPr="008B77B7" w:rsidRDefault="008B77B7">
      <w:pPr>
        <w:pStyle w:val="a5"/>
        <w:rPr>
          <w:b/>
          <w:bCs/>
          <w:spacing w:val="20"/>
          <w:sz w:val="32"/>
          <w:szCs w:val="32"/>
        </w:rPr>
      </w:pPr>
    </w:p>
    <w:p w:rsidR="00337355" w:rsidRDefault="00337355">
      <w:pPr>
        <w:jc w:val="center"/>
      </w:pPr>
      <w:r>
        <w:rPr>
          <w:sz w:val="24"/>
        </w:rPr>
        <w:t xml:space="preserve">от </w:t>
      </w:r>
      <w:r w:rsidR="00204275">
        <w:rPr>
          <w:szCs w:val="28"/>
          <w:u w:val="single"/>
        </w:rPr>
        <w:t>24.12.2018</w:t>
      </w:r>
      <w:r>
        <w:tab/>
        <w:t xml:space="preserve">      </w:t>
      </w:r>
      <w:r>
        <w:tab/>
      </w:r>
      <w:r w:rsidR="00824A71">
        <w:t xml:space="preserve">                    </w:t>
      </w:r>
      <w:r>
        <w:tab/>
        <w:t xml:space="preserve">                     </w:t>
      </w:r>
      <w:r w:rsidR="00204275">
        <w:t xml:space="preserve">         </w:t>
      </w:r>
      <w:r>
        <w:t xml:space="preserve">                            </w:t>
      </w:r>
      <w:r>
        <w:rPr>
          <w:sz w:val="24"/>
        </w:rPr>
        <w:t xml:space="preserve">№ </w:t>
      </w:r>
      <w:r w:rsidR="00204275">
        <w:rPr>
          <w:szCs w:val="28"/>
          <w:u w:val="single"/>
        </w:rPr>
        <w:t>131</w:t>
      </w:r>
    </w:p>
    <w:p w:rsidR="00337355" w:rsidRDefault="00337355">
      <w:pPr>
        <w:jc w:val="center"/>
        <w:rPr>
          <w:sz w:val="24"/>
        </w:rPr>
      </w:pPr>
      <w:r>
        <w:rPr>
          <w:sz w:val="24"/>
        </w:rPr>
        <w:t>ст</w:t>
      </w:r>
      <w:r w:rsidR="008B77B7">
        <w:rPr>
          <w:sz w:val="24"/>
        </w:rPr>
        <w:t>-ц</w:t>
      </w:r>
      <w:r>
        <w:rPr>
          <w:sz w:val="24"/>
        </w:rPr>
        <w:t>а Скобелевская</w:t>
      </w:r>
    </w:p>
    <w:p w:rsidR="00337355" w:rsidRDefault="00337355">
      <w:pPr>
        <w:jc w:val="center"/>
        <w:rPr>
          <w:szCs w:val="20"/>
        </w:rPr>
      </w:pPr>
    </w:p>
    <w:p w:rsidR="00337355" w:rsidRDefault="00337355">
      <w:pPr>
        <w:jc w:val="center"/>
      </w:pPr>
    </w:p>
    <w:p w:rsidR="00241B44" w:rsidRDefault="00241B44" w:rsidP="00241B44">
      <w:pPr>
        <w:jc w:val="center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9B7BCE" w:rsidRPr="009B7BCE" w:rsidRDefault="00241B44" w:rsidP="009B7BCE">
      <w:pPr>
        <w:pStyle w:val="ac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</w:rPr>
        <w:t>«</w:t>
      </w:r>
      <w:r w:rsidR="004F701F">
        <w:rPr>
          <w:rFonts w:ascii="Times New Roman" w:hAnsi="Times New Roman"/>
          <w:b/>
          <w:color w:val="000000"/>
          <w:sz w:val="28"/>
        </w:rPr>
        <w:t>Поддержка к</w:t>
      </w:r>
      <w:r w:rsidR="009B7BCE" w:rsidRPr="009B7BCE">
        <w:rPr>
          <w:rFonts w:ascii="Times New Roman" w:hAnsi="Times New Roman"/>
          <w:b/>
          <w:color w:val="000000"/>
          <w:sz w:val="28"/>
        </w:rPr>
        <w:t>азачеств</w:t>
      </w:r>
      <w:r w:rsidR="004F701F">
        <w:rPr>
          <w:rFonts w:ascii="Times New Roman" w:hAnsi="Times New Roman"/>
          <w:b/>
          <w:color w:val="000000"/>
          <w:sz w:val="28"/>
        </w:rPr>
        <w:t>а</w:t>
      </w:r>
      <w:r w:rsidR="009B7BCE" w:rsidRPr="009B7BCE">
        <w:rPr>
          <w:rFonts w:ascii="Times New Roman" w:hAnsi="Times New Roman"/>
          <w:b/>
          <w:color w:val="000000"/>
          <w:sz w:val="28"/>
        </w:rPr>
        <w:t xml:space="preserve"> Скобелевского </w:t>
      </w:r>
      <w:r w:rsidR="009B7BCE" w:rsidRPr="009B7BCE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</w:p>
    <w:p w:rsidR="009B7BCE" w:rsidRPr="009B7BCE" w:rsidRDefault="009B7BCE" w:rsidP="009B7BCE">
      <w:pPr>
        <w:pStyle w:val="ac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B7BCE">
        <w:rPr>
          <w:rFonts w:ascii="Times New Roman" w:hAnsi="Times New Roman"/>
          <w:b/>
          <w:color w:val="000000"/>
          <w:sz w:val="28"/>
          <w:szCs w:val="28"/>
        </w:rPr>
        <w:t>Гулькевичского района</w:t>
      </w:r>
      <w:r w:rsidR="00241B44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9B7BCE">
        <w:rPr>
          <w:rFonts w:ascii="Times New Roman" w:hAnsi="Times New Roman"/>
          <w:b/>
          <w:color w:val="000000"/>
          <w:sz w:val="28"/>
          <w:szCs w:val="28"/>
        </w:rPr>
        <w:t xml:space="preserve"> на </w:t>
      </w:r>
      <w:r w:rsidR="004F701F">
        <w:rPr>
          <w:rFonts w:ascii="Times New Roman" w:hAnsi="Times New Roman"/>
          <w:b/>
          <w:sz w:val="28"/>
          <w:szCs w:val="28"/>
        </w:rPr>
        <w:t>2019</w:t>
      </w:r>
      <w:r w:rsidRPr="009B7BCE">
        <w:rPr>
          <w:rFonts w:ascii="Times New Roman" w:hAnsi="Times New Roman"/>
          <w:b/>
          <w:sz w:val="28"/>
          <w:szCs w:val="28"/>
        </w:rPr>
        <w:t>-20</w:t>
      </w:r>
      <w:r w:rsidR="004F701F">
        <w:rPr>
          <w:rFonts w:ascii="Times New Roman" w:hAnsi="Times New Roman"/>
          <w:b/>
          <w:sz w:val="28"/>
          <w:szCs w:val="28"/>
        </w:rPr>
        <w:t>21</w:t>
      </w:r>
      <w:r w:rsidRPr="009B7BC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37355" w:rsidRDefault="00337355" w:rsidP="001264D7">
      <w:pPr>
        <w:jc w:val="center"/>
      </w:pPr>
    </w:p>
    <w:p w:rsidR="00DC4E55" w:rsidRDefault="00DC4E55">
      <w:pPr>
        <w:jc w:val="both"/>
      </w:pPr>
    </w:p>
    <w:p w:rsidR="00364DF6" w:rsidRDefault="001E4B97" w:rsidP="000F3DB2">
      <w:pPr>
        <w:shd w:val="clear" w:color="auto" w:fill="FFFFFF"/>
        <w:tabs>
          <w:tab w:val="left" w:pos="-993"/>
        </w:tabs>
        <w:ind w:firstLine="709"/>
        <w:jc w:val="both"/>
        <w:rPr>
          <w:spacing w:val="40"/>
          <w:szCs w:val="28"/>
        </w:rPr>
      </w:pPr>
      <w:r>
        <w:rPr>
          <w:szCs w:val="28"/>
        </w:rPr>
        <w:t>В соответствии с постановлением Законодательного Собрания Краснодарского края</w:t>
      </w:r>
      <w:r w:rsidRPr="00A27633">
        <w:rPr>
          <w:szCs w:val="28"/>
        </w:rPr>
        <w:t xml:space="preserve"> от 23 марта 2011 года № 2493-П «Об утверждении Концепции государственной политики Краснодарского края в отношении кубанского казачества», </w:t>
      </w:r>
      <w:proofErr w:type="gramStart"/>
      <w:r w:rsidR="00364DF6" w:rsidRPr="000F3DB2">
        <w:rPr>
          <w:szCs w:val="28"/>
        </w:rPr>
        <w:t>п</w:t>
      </w:r>
      <w:proofErr w:type="gramEnd"/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о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с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т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а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н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о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в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л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я</w:t>
      </w:r>
      <w:r w:rsidR="000F3DB2">
        <w:rPr>
          <w:szCs w:val="28"/>
        </w:rPr>
        <w:t xml:space="preserve"> </w:t>
      </w:r>
      <w:r w:rsidR="00364DF6" w:rsidRPr="000F3DB2">
        <w:rPr>
          <w:szCs w:val="28"/>
        </w:rPr>
        <w:t>ю:</w:t>
      </w:r>
      <w:r w:rsidR="00364DF6">
        <w:rPr>
          <w:spacing w:val="40"/>
          <w:szCs w:val="28"/>
        </w:rPr>
        <w:t xml:space="preserve"> </w:t>
      </w:r>
    </w:p>
    <w:p w:rsidR="001E4B97" w:rsidRPr="00982A00" w:rsidRDefault="00364DF6" w:rsidP="001E4B97">
      <w:pPr>
        <w:ind w:firstLine="709"/>
        <w:jc w:val="both"/>
        <w:rPr>
          <w:szCs w:val="28"/>
        </w:rPr>
      </w:pPr>
      <w:r w:rsidRPr="00DD12E6">
        <w:rPr>
          <w:szCs w:val="28"/>
        </w:rPr>
        <w:t xml:space="preserve">1. </w:t>
      </w:r>
      <w:r w:rsidR="001E4B97" w:rsidRPr="00982A00">
        <w:rPr>
          <w:szCs w:val="28"/>
        </w:rPr>
        <w:t>Утвердить муниципальную программу «</w:t>
      </w:r>
      <w:r w:rsidR="004F701F">
        <w:rPr>
          <w:szCs w:val="28"/>
        </w:rPr>
        <w:t>Поддержка к</w:t>
      </w:r>
      <w:r w:rsidR="001E4B97">
        <w:rPr>
          <w:szCs w:val="28"/>
        </w:rPr>
        <w:t>азачеств</w:t>
      </w:r>
      <w:r w:rsidR="004F701F">
        <w:rPr>
          <w:szCs w:val="28"/>
        </w:rPr>
        <w:t>а</w:t>
      </w:r>
      <w:r w:rsidR="001E4B97">
        <w:rPr>
          <w:szCs w:val="28"/>
        </w:rPr>
        <w:t xml:space="preserve"> </w:t>
      </w:r>
      <w:r w:rsidR="001E4B97" w:rsidRPr="00982A00">
        <w:rPr>
          <w:szCs w:val="28"/>
        </w:rPr>
        <w:t xml:space="preserve">Скобелевского </w:t>
      </w:r>
      <w:r w:rsidR="001E4B97">
        <w:rPr>
          <w:szCs w:val="28"/>
        </w:rPr>
        <w:t xml:space="preserve">сельского поселения </w:t>
      </w:r>
      <w:r w:rsidR="001E4B97" w:rsidRPr="00982A00">
        <w:rPr>
          <w:szCs w:val="28"/>
        </w:rPr>
        <w:t>Гулькевичского района» на 201</w:t>
      </w:r>
      <w:r w:rsidR="004F701F">
        <w:rPr>
          <w:szCs w:val="28"/>
        </w:rPr>
        <w:t>9</w:t>
      </w:r>
      <w:r w:rsidR="001E4B97" w:rsidRPr="00982A00">
        <w:rPr>
          <w:szCs w:val="28"/>
        </w:rPr>
        <w:t xml:space="preserve"> – 20</w:t>
      </w:r>
      <w:r w:rsidR="004F701F">
        <w:rPr>
          <w:szCs w:val="28"/>
        </w:rPr>
        <w:t>21</w:t>
      </w:r>
      <w:r w:rsidR="001E4B97" w:rsidRPr="00982A00">
        <w:rPr>
          <w:szCs w:val="28"/>
        </w:rPr>
        <w:t xml:space="preserve"> годы (прилагается).</w:t>
      </w:r>
    </w:p>
    <w:p w:rsidR="00364DF6" w:rsidRPr="003A6CF4" w:rsidRDefault="00364DF6" w:rsidP="004F701F">
      <w:pPr>
        <w:shd w:val="clear" w:color="auto" w:fill="FFFFFF"/>
        <w:tabs>
          <w:tab w:val="left" w:pos="-993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2</w:t>
      </w:r>
      <w:r w:rsidR="004F701F">
        <w:rPr>
          <w:color w:val="000000"/>
          <w:szCs w:val="28"/>
        </w:rPr>
        <w:t>.</w:t>
      </w:r>
      <w:r w:rsidRPr="003A6CF4">
        <w:rPr>
          <w:szCs w:val="28"/>
        </w:rPr>
        <w:t xml:space="preserve"> </w:t>
      </w:r>
      <w:proofErr w:type="gramStart"/>
      <w:r w:rsidRPr="003A6CF4">
        <w:rPr>
          <w:szCs w:val="28"/>
        </w:rPr>
        <w:t>Контроль за</w:t>
      </w:r>
      <w:proofErr w:type="gramEnd"/>
      <w:r w:rsidRPr="003A6CF4">
        <w:rPr>
          <w:szCs w:val="28"/>
        </w:rPr>
        <w:t xml:space="preserve"> выполнением настоящего постановления </w:t>
      </w:r>
      <w:r w:rsidR="004F701F">
        <w:rPr>
          <w:szCs w:val="28"/>
        </w:rPr>
        <w:t>возложить на специалиста 1 категории администрации Скобелевского сельского поселения Гулькевичского района О.С. Путивильскую.</w:t>
      </w:r>
    </w:p>
    <w:p w:rsidR="00337355" w:rsidRPr="00364DF6" w:rsidRDefault="00272B88" w:rsidP="000F3DB2">
      <w:pPr>
        <w:shd w:val="clear" w:color="auto" w:fill="FFFFFF"/>
        <w:tabs>
          <w:tab w:val="left" w:pos="-993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364DF6" w:rsidRPr="00AC2D78">
        <w:rPr>
          <w:color w:val="000000"/>
          <w:szCs w:val="28"/>
        </w:rPr>
        <w:t xml:space="preserve">. Постановление вступает в силу со дня его </w:t>
      </w:r>
      <w:r>
        <w:rPr>
          <w:color w:val="000000"/>
          <w:szCs w:val="28"/>
        </w:rPr>
        <w:t>подписания</w:t>
      </w:r>
      <w:r w:rsidR="00364DF6" w:rsidRPr="00AC2D78">
        <w:rPr>
          <w:color w:val="000000"/>
          <w:szCs w:val="28"/>
        </w:rPr>
        <w:t>.</w:t>
      </w:r>
    </w:p>
    <w:p w:rsidR="00337355" w:rsidRDefault="00337355">
      <w:pPr>
        <w:pStyle w:val="a4"/>
        <w:tabs>
          <w:tab w:val="num" w:pos="0"/>
        </w:tabs>
        <w:ind w:left="0"/>
        <w:jc w:val="both"/>
      </w:pPr>
    </w:p>
    <w:p w:rsidR="00337355" w:rsidRDefault="00337355">
      <w:pPr>
        <w:pStyle w:val="a4"/>
        <w:tabs>
          <w:tab w:val="num" w:pos="0"/>
        </w:tabs>
        <w:ind w:left="0"/>
        <w:jc w:val="both"/>
      </w:pPr>
    </w:p>
    <w:p w:rsidR="00926DC8" w:rsidRDefault="00926DC8">
      <w:pPr>
        <w:pStyle w:val="a4"/>
        <w:tabs>
          <w:tab w:val="num" w:pos="0"/>
        </w:tabs>
        <w:ind w:left="0"/>
        <w:jc w:val="both"/>
      </w:pPr>
      <w:r>
        <w:t xml:space="preserve">Глава Скобелевского </w:t>
      </w:r>
      <w:proofErr w:type="gramStart"/>
      <w:r>
        <w:t>сельского</w:t>
      </w:r>
      <w:proofErr w:type="gramEnd"/>
      <w:r>
        <w:t xml:space="preserve"> поселения                                  </w:t>
      </w:r>
    </w:p>
    <w:p w:rsidR="004F701F" w:rsidRDefault="00926DC8">
      <w:pPr>
        <w:pStyle w:val="a4"/>
        <w:tabs>
          <w:tab w:val="num" w:pos="0"/>
        </w:tabs>
        <w:ind w:left="0"/>
        <w:jc w:val="both"/>
      </w:pPr>
      <w:r>
        <w:t>Гулькевичского района                                                                     Ю.А. Велькер</w:t>
      </w:r>
    </w:p>
    <w:p w:rsidR="004F701F" w:rsidRDefault="004F701F">
      <w:pPr>
        <w:pStyle w:val="a4"/>
        <w:tabs>
          <w:tab w:val="num" w:pos="0"/>
        </w:tabs>
        <w:ind w:left="0"/>
        <w:jc w:val="both"/>
      </w:pPr>
    </w:p>
    <w:p w:rsidR="004F701F" w:rsidRDefault="004F701F">
      <w:pPr>
        <w:pStyle w:val="a4"/>
        <w:tabs>
          <w:tab w:val="num" w:pos="0"/>
        </w:tabs>
        <w:ind w:left="0"/>
        <w:jc w:val="both"/>
      </w:pPr>
    </w:p>
    <w:p w:rsidR="009B7BCE" w:rsidRDefault="009B7BCE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E4B97" w:rsidRDefault="001E4B97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E4B97" w:rsidRDefault="001E4B97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1E4B97" w:rsidRDefault="001E4B97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72B88" w:rsidRDefault="00272B8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72B88" w:rsidRDefault="00272B8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72B88" w:rsidRDefault="00272B8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72B88" w:rsidRDefault="00272B8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272B88" w:rsidRDefault="00272B8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4F701F" w:rsidRDefault="004F701F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p w:rsidR="00926DC8" w:rsidRDefault="00926DC8" w:rsidP="004B5386">
      <w:pPr>
        <w:pStyle w:val="ab"/>
        <w:jc w:val="center"/>
        <w:rPr>
          <w:rFonts w:ascii="Times New Roman" w:hAnsi="Times New Roman"/>
          <w:b/>
          <w:kern w:val="28"/>
          <w:sz w:val="28"/>
          <w:szCs w:val="28"/>
        </w:rPr>
      </w:pPr>
    </w:p>
    <w:tbl>
      <w:tblPr>
        <w:tblW w:w="9894" w:type="dxa"/>
        <w:tblLook w:val="00A0" w:firstRow="1" w:lastRow="0" w:firstColumn="1" w:lastColumn="0" w:noHBand="0" w:noVBand="0"/>
      </w:tblPr>
      <w:tblGrid>
        <w:gridCol w:w="5070"/>
        <w:gridCol w:w="4824"/>
      </w:tblGrid>
      <w:tr w:rsidR="00204275" w:rsidTr="00D2530B">
        <w:tc>
          <w:tcPr>
            <w:tcW w:w="5070" w:type="dxa"/>
          </w:tcPr>
          <w:p w:rsidR="00204275" w:rsidRDefault="00204275" w:rsidP="00D2530B">
            <w:pPr>
              <w:pStyle w:val="ac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8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24" w:type="dxa"/>
          </w:tcPr>
          <w:p w:rsidR="00204275" w:rsidRDefault="00204275" w:rsidP="00D2530B">
            <w:pPr>
              <w:pStyle w:val="ab"/>
              <w:ind w:left="-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ПРИЛОЖЕНИЕ </w:t>
            </w:r>
          </w:p>
          <w:p w:rsidR="00204275" w:rsidRDefault="00204275" w:rsidP="00D2530B">
            <w:pPr>
              <w:jc w:val="center"/>
              <w:rPr>
                <w:bCs/>
                <w:color w:val="000000"/>
                <w:szCs w:val="28"/>
              </w:rPr>
            </w:pPr>
          </w:p>
          <w:p w:rsidR="00204275" w:rsidRDefault="00204275" w:rsidP="00D253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УТВЕРЖДЕНА</w:t>
            </w:r>
          </w:p>
          <w:p w:rsidR="00204275" w:rsidRDefault="00204275" w:rsidP="00D2530B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постановлением администрации Скобелевского сельского поселения Гулькевичского района</w:t>
            </w:r>
          </w:p>
          <w:p w:rsidR="00204275" w:rsidRDefault="00204275" w:rsidP="00204275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 xml:space="preserve">от </w:t>
            </w:r>
            <w:r>
              <w:rPr>
                <w:bCs/>
                <w:color w:val="000000"/>
                <w:szCs w:val="28"/>
                <w:u w:val="single"/>
              </w:rPr>
              <w:t>24.12.2018</w:t>
            </w:r>
            <w:r>
              <w:rPr>
                <w:bCs/>
                <w:color w:val="000000"/>
                <w:szCs w:val="28"/>
              </w:rPr>
              <w:t xml:space="preserve"> № </w:t>
            </w:r>
            <w:r>
              <w:rPr>
                <w:bCs/>
                <w:color w:val="000000"/>
                <w:szCs w:val="28"/>
                <w:u w:val="single"/>
              </w:rPr>
              <w:t>131</w:t>
            </w:r>
            <w:bookmarkStart w:id="0" w:name="_GoBack"/>
            <w:bookmarkEnd w:id="0"/>
          </w:p>
        </w:tc>
      </w:tr>
    </w:tbl>
    <w:p w:rsidR="00204275" w:rsidRDefault="00204275" w:rsidP="00204275">
      <w:pPr>
        <w:pStyle w:val="ac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Муниципальная программа 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«Поддержка к</w:t>
      </w:r>
      <w:r>
        <w:rPr>
          <w:rFonts w:ascii="Times New Roman" w:hAnsi="Times New Roman"/>
          <w:color w:val="000000"/>
          <w:sz w:val="28"/>
        </w:rPr>
        <w:t xml:space="preserve">азачества Скобелевского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Гулькевичского района» на </w:t>
      </w:r>
      <w:r>
        <w:rPr>
          <w:rFonts w:ascii="Times New Roman" w:hAnsi="Times New Roman"/>
          <w:sz w:val="28"/>
          <w:szCs w:val="28"/>
        </w:rPr>
        <w:t>2019-2021 годы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ПАСПОРТ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муниципальной программы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«Поддержка к</w:t>
      </w:r>
      <w:r>
        <w:rPr>
          <w:rFonts w:ascii="Times New Roman" w:hAnsi="Times New Roman"/>
          <w:color w:val="000000"/>
          <w:sz w:val="28"/>
        </w:rPr>
        <w:t xml:space="preserve">азачества Скобелевского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Гулькевичского района» на </w:t>
      </w:r>
      <w:r>
        <w:rPr>
          <w:rFonts w:ascii="Times New Roman" w:hAnsi="Times New Roman"/>
          <w:sz w:val="28"/>
          <w:szCs w:val="28"/>
        </w:rPr>
        <w:t>2019-2021 годы</w:t>
      </w:r>
    </w:p>
    <w:p w:rsidR="00204275" w:rsidRDefault="00204275" w:rsidP="00204275">
      <w:pPr>
        <w:pStyle w:val="ac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780"/>
      </w:tblGrid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Координатор муниципальной подпрограммы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</w:t>
            </w:r>
            <w:proofErr w:type="gramEnd"/>
          </w:p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Скобелевского сельского поселения Гулькевичского района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5780" w:type="dxa"/>
            <w:vAlign w:val="center"/>
          </w:tcPr>
          <w:p w:rsidR="00204275" w:rsidRPr="0041738C" w:rsidRDefault="00204275" w:rsidP="00D2530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80" w:type="dxa"/>
            <w:vAlign w:val="center"/>
          </w:tcPr>
          <w:p w:rsidR="00204275" w:rsidRPr="0041738C" w:rsidRDefault="00204275" w:rsidP="00D2530B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программой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реализация государственной политики в отношении казачества в Скобелевском сельском поселении Гулькевичского района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ind w:left="24" w:right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необходимых условий для деятельности хуторского казачьего общества Скобелевского сельского поселения Гулькевичского района, в том числе </w:t>
            </w:r>
            <w:r>
              <w:rPr>
                <w:szCs w:val="28"/>
              </w:rPr>
              <w:t>в укреплении законности, правопорядка и безопасности населения, устранении причин и условий, способствующих совершению правонарушений;</w:t>
            </w:r>
            <w:r>
              <w:rPr>
                <w:color w:val="000000"/>
                <w:szCs w:val="28"/>
              </w:rPr>
              <w:t xml:space="preserve"> </w:t>
            </w:r>
          </w:p>
          <w:p w:rsidR="00204275" w:rsidRDefault="00204275" w:rsidP="00D2530B">
            <w:pPr>
              <w:ind w:left="24" w:right="2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rPr>
                <w:spacing w:val="-1"/>
                <w:szCs w:val="28"/>
              </w:rPr>
            </w:pPr>
            <w:r>
              <w:rPr>
                <w:szCs w:val="28"/>
              </w:rPr>
              <w:t>проведение мероприятий по укреплению законности, правопорядка и безопасности населения, устранению причин и условий, способствующих совершению правонарушений, проведенных хуторским казачьим обществом Скобелевского сельского поселения Гулькевичского района</w:t>
            </w:r>
            <w:r>
              <w:rPr>
                <w:spacing w:val="-1"/>
                <w:szCs w:val="28"/>
              </w:rPr>
              <w:t>;</w:t>
            </w:r>
          </w:p>
          <w:p w:rsidR="00204275" w:rsidRDefault="00204275" w:rsidP="00D2530B">
            <w:pPr>
              <w:rPr>
                <w:color w:val="FF0000"/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проведение </w:t>
            </w:r>
            <w:r>
              <w:rPr>
                <w:szCs w:val="28"/>
              </w:rPr>
              <w:t>мероприятий,</w:t>
            </w:r>
            <w:r>
              <w:rPr>
                <w:spacing w:val="-1"/>
                <w:szCs w:val="28"/>
              </w:rPr>
              <w:t xml:space="preserve"> посвященных Кубанскому казачеству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2019-2021 годы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финансирование не предусмотрено</w:t>
            </w:r>
          </w:p>
        </w:tc>
      </w:tr>
      <w:tr w:rsidR="00204275" w:rsidTr="00D2530B">
        <w:tc>
          <w:tcPr>
            <w:tcW w:w="3936" w:type="dxa"/>
            <w:vAlign w:val="center"/>
          </w:tcPr>
          <w:p w:rsidR="00204275" w:rsidRDefault="00204275" w:rsidP="00D2530B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780" w:type="dxa"/>
            <w:vAlign w:val="center"/>
          </w:tcPr>
          <w:p w:rsidR="00204275" w:rsidRDefault="00204275" w:rsidP="00D2530B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администрация Скобелевского сельского поселения  Гулькевичского района</w:t>
            </w:r>
          </w:p>
        </w:tc>
      </w:tr>
    </w:tbl>
    <w:p w:rsidR="00204275" w:rsidRDefault="00204275" w:rsidP="00204275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204275" w:rsidRDefault="00204275" w:rsidP="00204275">
      <w:pPr>
        <w:ind w:firstLine="851"/>
        <w:rPr>
          <w:color w:val="000000"/>
          <w:szCs w:val="28"/>
        </w:rPr>
      </w:pPr>
    </w:p>
    <w:p w:rsidR="00204275" w:rsidRDefault="00204275" w:rsidP="00204275">
      <w:pPr>
        <w:ind w:firstLine="709"/>
        <w:jc w:val="both"/>
        <w:rPr>
          <w:szCs w:val="28"/>
        </w:rPr>
      </w:pPr>
      <w:r>
        <w:rPr>
          <w:szCs w:val="28"/>
        </w:rPr>
        <w:t>В последние годы существенное изменение претерпела государственная политика Российской Федерации в отношении российского казачества. Казаки активно содействуют решению вопросов местного значения, исходя из интересов населения и учитывая исторические и местные традиции.</w:t>
      </w:r>
    </w:p>
    <w:p w:rsidR="00204275" w:rsidRDefault="00204275" w:rsidP="00204275">
      <w:pPr>
        <w:ind w:firstLine="709"/>
        <w:jc w:val="both"/>
        <w:rPr>
          <w:szCs w:val="28"/>
        </w:rPr>
      </w:pPr>
      <w:r>
        <w:rPr>
          <w:szCs w:val="28"/>
        </w:rPr>
        <w:t>На федеральном и региональном уровнях были приняты нормативные правовые акты, создавшие социальные, экономические и организационные предпосылки для становления и развития государственной службы российского казачества. Многие общественные объединения российского казачества выразили желание войти в состав реестровых казачьих войск Российской Федерации в целях несения государственной и иной службы.</w:t>
      </w:r>
    </w:p>
    <w:p w:rsidR="00204275" w:rsidRDefault="00204275" w:rsidP="00204275">
      <w:pPr>
        <w:ind w:firstLine="709"/>
        <w:jc w:val="both"/>
        <w:rPr>
          <w:szCs w:val="28"/>
        </w:rPr>
      </w:pPr>
      <w:r>
        <w:rPr>
          <w:szCs w:val="28"/>
        </w:rPr>
        <w:t>Опыт российского казачества по организации военно-патриотического воспитания молодежи, возрождению его духовных и культурных традиций востребован органами государственной власти и органами местного самоуправления.</w:t>
      </w:r>
    </w:p>
    <w:p w:rsidR="00204275" w:rsidRDefault="00204275" w:rsidP="00204275">
      <w:pPr>
        <w:ind w:firstLine="709"/>
        <w:jc w:val="both"/>
        <w:rPr>
          <w:szCs w:val="28"/>
        </w:rPr>
      </w:pPr>
      <w:r>
        <w:rPr>
          <w:szCs w:val="28"/>
        </w:rPr>
        <w:t>В Скобелевском сельском поселении Гулькевичского района создано хуторское казачье общество. Опыт показывает, что без системной государственной поддержки казачества не могут быть решены вопросы восстановления исторической справедливости в отношении казачества, его экономического и культурного возрождения, эффективно реализованы возможности членов казачьих обществ по выполнению обязанностей государственной и иной службы.</w:t>
      </w:r>
    </w:p>
    <w:p w:rsidR="00204275" w:rsidRDefault="00204275" w:rsidP="0020427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Программно-целевой метод реализации запланированных мероприятий позволит придать процессу возрождения и становления кубанского казачества устойчивый, целенаправленный характер, более активно вовлекать его в </w:t>
      </w:r>
      <w:r>
        <w:rPr>
          <w:szCs w:val="28"/>
        </w:rPr>
        <w:lastRenderedPageBreak/>
        <w:t xml:space="preserve">региональный политический процесс, привлекать к участию в решении социально значимых задач сельского поселения, комплексно решать задачи привлечения членов казачьего общества к патриотическому воспитанию подрастающего поколения, возрождению традиционной культуры казачества. </w:t>
      </w:r>
      <w:proofErr w:type="gramEnd"/>
    </w:p>
    <w:p w:rsidR="00204275" w:rsidRDefault="00204275" w:rsidP="0020427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и принятие муниципальной программы </w:t>
      </w:r>
      <w:r>
        <w:rPr>
          <w:rFonts w:ascii="Times New Roman" w:hAnsi="Times New Roman"/>
          <w:bCs/>
          <w:sz w:val="28"/>
          <w:szCs w:val="28"/>
        </w:rPr>
        <w:t>«К</w:t>
      </w:r>
      <w:r>
        <w:rPr>
          <w:rFonts w:ascii="Times New Roman" w:hAnsi="Times New Roman"/>
          <w:color w:val="000000"/>
          <w:sz w:val="28"/>
        </w:rPr>
        <w:t>азачество Скобелевского сельского поселения Гулькевичского района</w:t>
      </w:r>
      <w:r>
        <w:rPr>
          <w:rFonts w:ascii="Times New Roman" w:hAnsi="Times New Roman"/>
          <w:bCs/>
          <w:sz w:val="28"/>
          <w:szCs w:val="28"/>
        </w:rPr>
        <w:t>»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2016-2018 годы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обусловлены необходимостью целенаправленного и организованного осуществления первоочередных мероприятий, влияющих на процесс возрождения казачества на территории нашего поселения. </w:t>
      </w:r>
    </w:p>
    <w:p w:rsidR="00204275" w:rsidRDefault="00204275" w:rsidP="00204275">
      <w:pPr>
        <w:ind w:firstLine="709"/>
        <w:rPr>
          <w:szCs w:val="28"/>
        </w:rPr>
      </w:pPr>
    </w:p>
    <w:p w:rsidR="00204275" w:rsidRDefault="00204275" w:rsidP="00204275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>
        <w:rPr>
          <w:color w:val="000000"/>
          <w:szCs w:val="28"/>
        </w:rPr>
        <w:t>муниципальной</w:t>
      </w:r>
      <w:r>
        <w:rPr>
          <w:color w:val="000000"/>
          <w:szCs w:val="28"/>
          <w:shd w:val="clear" w:color="auto" w:fill="FFFFFF"/>
        </w:rPr>
        <w:t xml:space="preserve"> программы</w:t>
      </w:r>
    </w:p>
    <w:p w:rsidR="00204275" w:rsidRDefault="00204275" w:rsidP="00204275">
      <w:pPr>
        <w:rPr>
          <w:color w:val="000000"/>
          <w:szCs w:val="28"/>
        </w:rPr>
      </w:pP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szCs w:val="28"/>
        </w:rPr>
        <w:t>Основной целью муниципальной программы является реализация государственной политики в отношении казачества в Скобелевском сельском поселении.</w:t>
      </w:r>
    </w:p>
    <w:p w:rsidR="00204275" w:rsidRDefault="00204275" w:rsidP="00204275">
      <w:pPr>
        <w:ind w:firstLine="709"/>
        <w:jc w:val="both"/>
        <w:rPr>
          <w:szCs w:val="28"/>
        </w:rPr>
      </w:pPr>
      <w:r>
        <w:rPr>
          <w:szCs w:val="28"/>
        </w:rPr>
        <w:t>Для достижения указанной цели предусматривается решение следующих задач: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создание необходимых условий для деятельности хуторского казачьего общества Скобелевского сельского поселения Гулькевичского района, в том числе </w:t>
      </w:r>
      <w:r>
        <w:rPr>
          <w:szCs w:val="28"/>
        </w:rPr>
        <w:t>в укреплении законности, правопорядка и безопасности населения, устранении причин и условий, способствующих совершению правонарушений;</w:t>
      </w:r>
      <w:r>
        <w:rPr>
          <w:color w:val="000000"/>
          <w:szCs w:val="28"/>
        </w:rPr>
        <w:t xml:space="preserve"> 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содействие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</w:p>
    <w:p w:rsidR="00204275" w:rsidRDefault="00204275" w:rsidP="00204275">
      <w:pPr>
        <w:ind w:firstLine="709"/>
        <w:jc w:val="both"/>
        <w:rPr>
          <w:color w:val="000000"/>
          <w:szCs w:val="28"/>
        </w:rPr>
        <w:sectPr w:rsidR="00204275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Сроки реализации Программы – 2019-2021 годы.</w:t>
      </w:r>
    </w:p>
    <w:p w:rsidR="00204275" w:rsidRDefault="00204275" w:rsidP="0020427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Целевые показатели муниципальной программы</w:t>
      </w:r>
    </w:p>
    <w:p w:rsidR="00204275" w:rsidRDefault="00204275" w:rsidP="00204275">
      <w:pPr>
        <w:ind w:left="710"/>
        <w:jc w:val="center"/>
        <w:rPr>
          <w:color w:val="000000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843"/>
        <w:gridCol w:w="1323"/>
        <w:gridCol w:w="1324"/>
        <w:gridCol w:w="1324"/>
      </w:tblGrid>
      <w:tr w:rsidR="00204275" w:rsidTr="00D2530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пп</w:t>
            </w:r>
            <w:proofErr w:type="spellEnd"/>
            <w:r>
              <w:rPr>
                <w:color w:val="000000"/>
                <w:szCs w:val="28"/>
              </w:rPr>
              <w:t>/</w:t>
            </w:r>
            <w:proofErr w:type="gramStart"/>
            <w:r>
              <w:rPr>
                <w:color w:val="000000"/>
                <w:szCs w:val="28"/>
              </w:rPr>
              <w:t>п</w:t>
            </w:r>
            <w:proofErr w:type="gramEnd"/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ind w:firstLine="67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Значение показателей</w:t>
            </w:r>
          </w:p>
        </w:tc>
      </w:tr>
      <w:tr w:rsidR="00204275" w:rsidTr="00D2530B">
        <w:tblPrEx>
          <w:tblCellMar>
            <w:top w:w="0" w:type="dxa"/>
            <w:bottom w:w="0" w:type="dxa"/>
          </w:tblCellMar>
        </w:tblPrEx>
        <w:trPr>
          <w:cantSplit/>
          <w:trHeight w:val="7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2020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2021 год</w:t>
            </w:r>
          </w:p>
        </w:tc>
      </w:tr>
      <w:tr w:rsidR="00204275" w:rsidTr="00D25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</w:p>
        </w:tc>
        <w:tc>
          <w:tcPr>
            <w:tcW w:w="137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«Поддержка казачества Скобелевского сельского поселения Гулькевичского района»</w:t>
            </w:r>
          </w:p>
          <w:p w:rsidR="00204275" w:rsidRDefault="00204275" w:rsidP="00D2530B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2019-2021 годы</w:t>
            </w:r>
          </w:p>
        </w:tc>
      </w:tr>
      <w:tr w:rsidR="00204275" w:rsidTr="00D25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spacing w:val="-1"/>
                <w:szCs w:val="28"/>
              </w:rPr>
            </w:pPr>
            <w:r>
              <w:rPr>
                <w:szCs w:val="28"/>
              </w:rPr>
              <w:t xml:space="preserve">Проведение мероприятий по укреплению законности, правопорядка и безопасности населения, устранению причин и условий, способствующих совершению правонарушений, проведенных хуторским казачьим обществом Скобелевского сельского поселения Гулькевичского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количество мероприятий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204275" w:rsidTr="00D2530B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 xml:space="preserve">Проведение </w:t>
            </w:r>
            <w:r>
              <w:rPr>
                <w:szCs w:val="28"/>
              </w:rPr>
              <w:t>мероприятий,</w:t>
            </w:r>
            <w:r>
              <w:rPr>
                <w:spacing w:val="-1"/>
                <w:szCs w:val="28"/>
              </w:rPr>
              <w:t xml:space="preserve"> посвященных Кубанскому казачеству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pacing w:val="-1"/>
                <w:szCs w:val="28"/>
              </w:rPr>
            </w:pPr>
            <w:r>
              <w:rPr>
                <w:spacing w:val="-1"/>
                <w:szCs w:val="28"/>
              </w:rPr>
              <w:t>количество мероприятий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</w:tbl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Сроки реализации муниципальной программы: </w:t>
      </w:r>
      <w:r>
        <w:rPr>
          <w:rFonts w:ascii="Times New Roman" w:hAnsi="Times New Roman"/>
          <w:sz w:val="28"/>
          <w:szCs w:val="28"/>
        </w:rPr>
        <w:t>2019-2021 годы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4275" w:rsidRDefault="00204275" w:rsidP="00204275">
      <w:pPr>
        <w:pStyle w:val="ac"/>
        <w:numPr>
          <w:ilvl w:val="0"/>
          <w:numId w:val="3"/>
        </w:num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Перечень основных мероприятий муниципальной программы</w:t>
      </w:r>
    </w:p>
    <w:p w:rsidR="00204275" w:rsidRDefault="00204275" w:rsidP="00204275">
      <w:pPr>
        <w:rPr>
          <w:color w:val="000000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552"/>
        <w:gridCol w:w="1984"/>
        <w:gridCol w:w="1985"/>
        <w:gridCol w:w="992"/>
        <w:gridCol w:w="992"/>
        <w:gridCol w:w="992"/>
        <w:gridCol w:w="2694"/>
        <w:gridCol w:w="1984"/>
      </w:tblGrid>
      <w:tr w:rsidR="00204275" w:rsidTr="00D2530B">
        <w:trPr>
          <w:cantSplit/>
        </w:trPr>
        <w:tc>
          <w:tcPr>
            <w:tcW w:w="817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</w:t>
            </w:r>
          </w:p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п</w:t>
            </w:r>
            <w:proofErr w:type="gramEnd"/>
            <w:r>
              <w:rPr>
                <w:color w:val="000000"/>
                <w:sz w:val="24"/>
              </w:rPr>
              <w:t>/п</w:t>
            </w:r>
          </w:p>
        </w:tc>
        <w:tc>
          <w:tcPr>
            <w:tcW w:w="2552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Объем финанс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рования всего (тыс. руб.)</w:t>
            </w:r>
          </w:p>
        </w:tc>
        <w:tc>
          <w:tcPr>
            <w:tcW w:w="2976" w:type="dxa"/>
            <w:gridSpan w:val="3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 том числе по годам:</w:t>
            </w:r>
          </w:p>
        </w:tc>
        <w:tc>
          <w:tcPr>
            <w:tcW w:w="2694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Непосредстве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ный результат реализации м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Муниципальный заказчик, главный распорядитель бюдже</w:t>
            </w:r>
            <w:r>
              <w:rPr>
                <w:color w:val="000000"/>
                <w:sz w:val="24"/>
              </w:rPr>
              <w:t>т</w:t>
            </w:r>
            <w:r>
              <w:rPr>
                <w:color w:val="000000"/>
                <w:sz w:val="24"/>
              </w:rPr>
              <w:t>ных средств, исполн</w:t>
            </w:r>
            <w:r>
              <w:rPr>
                <w:color w:val="000000"/>
                <w:sz w:val="24"/>
              </w:rPr>
              <w:t>и</w:t>
            </w:r>
            <w:r>
              <w:rPr>
                <w:color w:val="000000"/>
                <w:sz w:val="24"/>
              </w:rPr>
              <w:t>тель</w:t>
            </w:r>
          </w:p>
        </w:tc>
      </w:tr>
      <w:tr w:rsidR="00204275" w:rsidTr="00D2530B">
        <w:trPr>
          <w:cantSplit/>
        </w:trPr>
        <w:tc>
          <w:tcPr>
            <w:tcW w:w="817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2019 год</w:t>
            </w: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2021 </w:t>
            </w:r>
          </w:p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2694" w:type="dxa"/>
            <w:vMerge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243"/>
        </w:trPr>
        <w:tc>
          <w:tcPr>
            <w:tcW w:w="817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204275" w:rsidRDefault="00204275" w:rsidP="00D2530B">
            <w:pPr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Предоставление необходимой материально-технической базы хуторскому казачьему обществу</w:t>
            </w:r>
          </w:p>
        </w:tc>
        <w:tc>
          <w:tcPr>
            <w:tcW w:w="1984" w:type="dxa"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694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Создание условий для организации деятельности хуторского казачьего общества, в том числе участие в охране общественного порядка</w:t>
            </w:r>
          </w:p>
        </w:tc>
        <w:tc>
          <w:tcPr>
            <w:tcW w:w="1984" w:type="dxa"/>
            <w:vMerge w:val="restart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Администрация Скобелевского  сельского поселения Гулькевичского района</w:t>
            </w:r>
          </w:p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280"/>
        </w:trPr>
        <w:tc>
          <w:tcPr>
            <w:tcW w:w="817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85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225"/>
        </w:trPr>
        <w:tc>
          <w:tcPr>
            <w:tcW w:w="817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985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318"/>
        </w:trPr>
        <w:tc>
          <w:tcPr>
            <w:tcW w:w="817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1985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262"/>
        </w:trPr>
        <w:tc>
          <w:tcPr>
            <w:tcW w:w="817" w:type="dxa"/>
            <w:vMerge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w="1985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1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Проведение тематических встреч </w:t>
            </w:r>
          </w:p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Содействие духовному развитию и физическому оздоровлению населения Скобелевского сельского поселения Гулькевичского района в традициях кубанского казачества</w:t>
            </w: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24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189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10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федеральный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  <w:tr w:rsidR="00204275" w:rsidTr="00D2530B">
        <w:trPr>
          <w:cantSplit/>
          <w:trHeight w:val="15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внебюджетные источники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275" w:rsidRDefault="00204275" w:rsidP="00D2530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04275" w:rsidRDefault="00204275" w:rsidP="00D2530B">
            <w:pPr>
              <w:rPr>
                <w:color w:val="000000"/>
                <w:sz w:val="24"/>
              </w:rPr>
            </w:pPr>
          </w:p>
        </w:tc>
      </w:tr>
    </w:tbl>
    <w:p w:rsidR="00204275" w:rsidRDefault="00204275" w:rsidP="00204275">
      <w:pPr>
        <w:ind w:left="1070"/>
        <w:rPr>
          <w:color w:val="000000"/>
          <w:szCs w:val="28"/>
          <w:shd w:val="clear" w:color="auto" w:fill="FFFFFF"/>
        </w:rPr>
        <w:sectPr w:rsidR="0020427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204275" w:rsidRDefault="00204275" w:rsidP="0020427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lastRenderedPageBreak/>
        <w:t>Методика оценки эффективности</w:t>
      </w:r>
    </w:p>
    <w:p w:rsidR="00204275" w:rsidRDefault="00204275" w:rsidP="00204275">
      <w:pPr>
        <w:ind w:left="720"/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>реализации муниципальной программы</w:t>
      </w:r>
    </w:p>
    <w:p w:rsidR="00204275" w:rsidRDefault="00204275" w:rsidP="00204275">
      <w:pPr>
        <w:ind w:firstLine="540"/>
        <w:rPr>
          <w:color w:val="000000"/>
          <w:szCs w:val="28"/>
        </w:rPr>
      </w:pPr>
    </w:p>
    <w:p w:rsidR="00204275" w:rsidRDefault="00204275" w:rsidP="00204275">
      <w:pPr>
        <w:ind w:firstLine="708"/>
        <w:jc w:val="both"/>
        <w:rPr>
          <w:szCs w:val="28"/>
        </w:rPr>
      </w:pPr>
      <w:r>
        <w:rPr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04275" w:rsidRDefault="00204275" w:rsidP="00204275">
      <w:pPr>
        <w:rPr>
          <w:color w:val="000000"/>
          <w:szCs w:val="28"/>
        </w:rPr>
      </w:pPr>
    </w:p>
    <w:p w:rsidR="00204275" w:rsidRDefault="00204275" w:rsidP="00204275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Механизм реализации муниципальной программы </w:t>
      </w:r>
    </w:p>
    <w:p w:rsidR="00204275" w:rsidRDefault="00204275" w:rsidP="00204275">
      <w:pPr>
        <w:jc w:val="center"/>
        <w:rPr>
          <w:color w:val="000000"/>
          <w:szCs w:val="28"/>
        </w:rPr>
      </w:pPr>
      <w:r>
        <w:rPr>
          <w:color w:val="000000"/>
          <w:szCs w:val="28"/>
          <w:shd w:val="clear" w:color="auto" w:fill="FFFFFF"/>
        </w:rPr>
        <w:t xml:space="preserve">и </w:t>
      </w:r>
      <w:proofErr w:type="gramStart"/>
      <w:r>
        <w:rPr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Cs w:val="28"/>
          <w:shd w:val="clear" w:color="auto" w:fill="FFFFFF"/>
        </w:rPr>
        <w:t xml:space="preserve"> ее выполнением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Текущее управление муниципальной программой осуществляет координатор муниципальной программы – администрация Скобелевского сельского поселения Гулькевичского района.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Координатор муниципальной программы в процессе реализации муниципальной программы: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несет ответственность за достижение целевых показателей муниципальной программы;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>
        <w:rPr>
          <w:color w:val="000000"/>
          <w:szCs w:val="28"/>
        </w:rPr>
        <w:t>контроля за</w:t>
      </w:r>
      <w:proofErr w:type="gramEnd"/>
      <w:r>
        <w:rPr>
          <w:color w:val="000000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программы, ежеквартально до 20-го</w:t>
      </w:r>
      <w:r>
        <w:rPr>
          <w:i/>
          <w:color w:val="000000"/>
          <w:szCs w:val="28"/>
        </w:rPr>
        <w:t xml:space="preserve"> </w:t>
      </w:r>
      <w:r>
        <w:rPr>
          <w:color w:val="000000"/>
          <w:szCs w:val="28"/>
        </w:rPr>
        <w:t>числа месяца, следующего за отчетным кварталом, представляет в администрацию Скобелевского сельского поселения  Гулькевичского района результаты мониторинга;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ежегодно проводит оценку эффективности реализации муниципальной программы;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 и до 1 марта года, следующего за отчетным годом, предоставляет его в администрацию Скобелевского сельского поселения Гулькевичского района;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«Интернет».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При реализации мероприятия муниципальной программы координатор муниципальной программы выступает муниципальным заказчиком и главным </w:t>
      </w:r>
      <w:r>
        <w:rPr>
          <w:color w:val="000000"/>
          <w:szCs w:val="28"/>
        </w:rPr>
        <w:lastRenderedPageBreak/>
        <w:t xml:space="preserve">распорядителем бюджетных средств, а также исполнителем (в случае если мероприятие не предполагает финансирование за счет средств местного бюджета). 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Координатор программы как исполнитель мероприятий программы обеспечивает реализацию мероприятий и проводит анализ их выполнения.</w:t>
      </w: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</w:p>
    <w:p w:rsidR="00204275" w:rsidRDefault="00204275" w:rsidP="00204275">
      <w:pPr>
        <w:ind w:firstLine="709"/>
        <w:jc w:val="both"/>
        <w:rPr>
          <w:color w:val="000000"/>
          <w:szCs w:val="28"/>
        </w:rPr>
      </w:pPr>
    </w:p>
    <w:p w:rsidR="00204275" w:rsidRDefault="00204275" w:rsidP="00204275">
      <w:pPr>
        <w:rPr>
          <w:color w:val="000000"/>
          <w:szCs w:val="28"/>
        </w:rPr>
      </w:pPr>
      <w:r>
        <w:rPr>
          <w:color w:val="000000"/>
          <w:szCs w:val="28"/>
        </w:rPr>
        <w:t xml:space="preserve">Специалист 1 категории администрации                                                                Скобелевского </w:t>
      </w:r>
      <w:proofErr w:type="gramStart"/>
      <w:r>
        <w:rPr>
          <w:color w:val="000000"/>
          <w:szCs w:val="28"/>
        </w:rPr>
        <w:t>сельского</w:t>
      </w:r>
      <w:proofErr w:type="gramEnd"/>
      <w:r>
        <w:rPr>
          <w:color w:val="000000"/>
          <w:szCs w:val="28"/>
        </w:rPr>
        <w:t xml:space="preserve"> поселения </w:t>
      </w:r>
    </w:p>
    <w:p w:rsidR="00204275" w:rsidRDefault="00204275" w:rsidP="00204275">
      <w:pPr>
        <w:rPr>
          <w:color w:val="000000"/>
          <w:szCs w:val="28"/>
        </w:rPr>
      </w:pPr>
      <w:r>
        <w:rPr>
          <w:color w:val="000000"/>
          <w:szCs w:val="28"/>
        </w:rPr>
        <w:t>Гулькевичского района                                                                 О.С. Путивильская</w:t>
      </w:r>
    </w:p>
    <w:p w:rsidR="004B5386" w:rsidRDefault="004B5386" w:rsidP="004B538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B5386" w:rsidRDefault="004B5386">
      <w:pPr>
        <w:pStyle w:val="a4"/>
        <w:tabs>
          <w:tab w:val="num" w:pos="0"/>
        </w:tabs>
        <w:ind w:left="0"/>
        <w:jc w:val="both"/>
      </w:pPr>
    </w:p>
    <w:sectPr w:rsidR="004B5386" w:rsidSect="00B07288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6E" w:rsidRDefault="003F556E">
      <w:r>
        <w:separator/>
      </w:r>
    </w:p>
  </w:endnote>
  <w:endnote w:type="continuationSeparator" w:id="0">
    <w:p w:rsidR="003F556E" w:rsidRDefault="003F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6E" w:rsidRDefault="003F556E">
      <w:r>
        <w:separator/>
      </w:r>
    </w:p>
  </w:footnote>
  <w:footnote w:type="continuationSeparator" w:id="0">
    <w:p w:rsidR="003F556E" w:rsidRDefault="003F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75" w:rsidRDefault="0020427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04275" w:rsidRDefault="002042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5" w:rsidRDefault="00726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3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355" w:rsidRDefault="003373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5" w:rsidRDefault="00726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73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4275">
      <w:rPr>
        <w:rStyle w:val="a7"/>
        <w:noProof/>
      </w:rPr>
      <w:t>8</w:t>
    </w:r>
    <w:r>
      <w:rPr>
        <w:rStyle w:val="a7"/>
      </w:rPr>
      <w:fldChar w:fldCharType="end"/>
    </w:r>
  </w:p>
  <w:p w:rsidR="00337355" w:rsidRDefault="003373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2035"/>
    <w:multiLevelType w:val="hybridMultilevel"/>
    <w:tmpl w:val="9E9AECF6"/>
    <w:lvl w:ilvl="0" w:tplc="5120A0FE">
      <w:start w:val="1"/>
      <w:numFmt w:val="decimal"/>
      <w:lvlText w:val="%1."/>
      <w:lvlJc w:val="left"/>
      <w:pPr>
        <w:tabs>
          <w:tab w:val="num" w:pos="300"/>
        </w:tabs>
        <w:ind w:left="3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55684792"/>
    <w:multiLevelType w:val="hybridMultilevel"/>
    <w:tmpl w:val="DC6C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F23E0"/>
    <w:multiLevelType w:val="hybridMultilevel"/>
    <w:tmpl w:val="CDF8208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E9C"/>
    <w:rsid w:val="000A49B7"/>
    <w:rsid w:val="000C7A9D"/>
    <w:rsid w:val="000F3DB2"/>
    <w:rsid w:val="001061AD"/>
    <w:rsid w:val="00125060"/>
    <w:rsid w:val="001264D7"/>
    <w:rsid w:val="001962B4"/>
    <w:rsid w:val="001B7930"/>
    <w:rsid w:val="001E4B97"/>
    <w:rsid w:val="00204275"/>
    <w:rsid w:val="00222F5F"/>
    <w:rsid w:val="00241B44"/>
    <w:rsid w:val="00272B88"/>
    <w:rsid w:val="002B3E22"/>
    <w:rsid w:val="00337355"/>
    <w:rsid w:val="00364DF6"/>
    <w:rsid w:val="003D796D"/>
    <w:rsid w:val="003F556E"/>
    <w:rsid w:val="0041336F"/>
    <w:rsid w:val="004341F3"/>
    <w:rsid w:val="004561EA"/>
    <w:rsid w:val="004A6547"/>
    <w:rsid w:val="004B01BF"/>
    <w:rsid w:val="004B5386"/>
    <w:rsid w:val="004F701F"/>
    <w:rsid w:val="00521AEB"/>
    <w:rsid w:val="0064398D"/>
    <w:rsid w:val="006952D1"/>
    <w:rsid w:val="00726290"/>
    <w:rsid w:val="00744A54"/>
    <w:rsid w:val="007A1FA5"/>
    <w:rsid w:val="00800ADE"/>
    <w:rsid w:val="00824A71"/>
    <w:rsid w:val="008B77B7"/>
    <w:rsid w:val="008F7A30"/>
    <w:rsid w:val="00926DC8"/>
    <w:rsid w:val="009B7BCE"/>
    <w:rsid w:val="00A45D11"/>
    <w:rsid w:val="00AC4526"/>
    <w:rsid w:val="00B07288"/>
    <w:rsid w:val="00B54738"/>
    <w:rsid w:val="00B56DDC"/>
    <w:rsid w:val="00BC0E9E"/>
    <w:rsid w:val="00C479B5"/>
    <w:rsid w:val="00C865D8"/>
    <w:rsid w:val="00CE77E6"/>
    <w:rsid w:val="00DA6151"/>
    <w:rsid w:val="00DB1E9C"/>
    <w:rsid w:val="00DC4E55"/>
    <w:rsid w:val="00DD7A45"/>
    <w:rsid w:val="00DF7249"/>
    <w:rsid w:val="00E42CD2"/>
    <w:rsid w:val="00EA5D61"/>
    <w:rsid w:val="00EB01B0"/>
    <w:rsid w:val="00F86626"/>
    <w:rsid w:val="00FA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90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26290"/>
    <w:pPr>
      <w:jc w:val="center"/>
    </w:pPr>
    <w:rPr>
      <w:b/>
      <w:bCs/>
    </w:rPr>
  </w:style>
  <w:style w:type="paragraph" w:styleId="a4">
    <w:name w:val="Body Text Indent"/>
    <w:basedOn w:val="a"/>
    <w:semiHidden/>
    <w:rsid w:val="00726290"/>
    <w:pPr>
      <w:ind w:left="-180"/>
    </w:pPr>
  </w:style>
  <w:style w:type="paragraph" w:styleId="a5">
    <w:name w:val="Title"/>
    <w:basedOn w:val="a"/>
    <w:qFormat/>
    <w:rsid w:val="00726290"/>
    <w:pPr>
      <w:jc w:val="center"/>
    </w:pPr>
    <w:rPr>
      <w:sz w:val="24"/>
      <w:szCs w:val="20"/>
    </w:rPr>
  </w:style>
  <w:style w:type="paragraph" w:styleId="a6">
    <w:name w:val="header"/>
    <w:basedOn w:val="a"/>
    <w:semiHidden/>
    <w:rsid w:val="00726290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726290"/>
  </w:style>
  <w:style w:type="paragraph" w:styleId="a8">
    <w:name w:val="Balloon Text"/>
    <w:basedOn w:val="a"/>
    <w:semiHidden/>
    <w:rsid w:val="00DC4E55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4B53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386"/>
    <w:rPr>
      <w:sz w:val="28"/>
      <w:szCs w:val="24"/>
    </w:rPr>
  </w:style>
  <w:style w:type="paragraph" w:styleId="ab">
    <w:name w:val="No Spacing"/>
    <w:qFormat/>
    <w:rsid w:val="004B5386"/>
    <w:rPr>
      <w:rFonts w:ascii="Calibri" w:hAnsi="Calibri"/>
      <w:sz w:val="22"/>
      <w:szCs w:val="22"/>
    </w:rPr>
  </w:style>
  <w:style w:type="paragraph" w:styleId="ac">
    <w:name w:val="Plain Text"/>
    <w:basedOn w:val="a"/>
    <w:link w:val="ad"/>
    <w:rsid w:val="009B7BCE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B7BCE"/>
    <w:rPr>
      <w:rFonts w:ascii="Courier New" w:eastAsia="Calibri" w:hAnsi="Courier New"/>
    </w:rPr>
  </w:style>
  <w:style w:type="paragraph" w:customStyle="1" w:styleId="ae">
    <w:name w:val="Нормальный (таблица)"/>
    <w:basedOn w:val="a"/>
    <w:next w:val="a"/>
    <w:rsid w:val="0020427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2012-01-12T08:20:00Z</cp:lastPrinted>
  <dcterms:created xsi:type="dcterms:W3CDTF">2019-08-06T05:36:00Z</dcterms:created>
  <dcterms:modified xsi:type="dcterms:W3CDTF">2020-05-18T10:30:00Z</dcterms:modified>
</cp:coreProperties>
</file>