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0A0" w:firstRow="1" w:lastRow="0" w:firstColumn="1" w:lastColumn="0" w:noHBand="0" w:noVBand="0"/>
      </w:tblPr>
      <w:tblGrid>
        <w:gridCol w:w="4428"/>
        <w:gridCol w:w="5400"/>
      </w:tblGrid>
      <w:tr w:rsidR="009569BB" w:rsidRPr="00DC686C" w:rsidTr="00B83C3C">
        <w:tc>
          <w:tcPr>
            <w:tcW w:w="4428" w:type="dxa"/>
          </w:tcPr>
          <w:p w:rsidR="009569BB" w:rsidRPr="00DC686C" w:rsidRDefault="009569BB" w:rsidP="00DC686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</w:tcPr>
          <w:p w:rsidR="009569BB" w:rsidRPr="00DC686C" w:rsidRDefault="009569BB" w:rsidP="00DC68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69BB" w:rsidRPr="00DC686C" w:rsidTr="00B83C3C">
        <w:tc>
          <w:tcPr>
            <w:tcW w:w="4428" w:type="dxa"/>
          </w:tcPr>
          <w:p w:rsidR="009569BB" w:rsidRPr="00DC686C" w:rsidRDefault="009569BB" w:rsidP="00DC686C">
            <w:pPr>
              <w:pStyle w:val="a4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00" w:type="dxa"/>
          </w:tcPr>
          <w:p w:rsidR="009569BB" w:rsidRPr="00DC686C" w:rsidRDefault="009569BB" w:rsidP="00DC686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DC686C" w:rsidRDefault="009569BB" w:rsidP="00DC68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DC686C" w:rsidRDefault="009569BB" w:rsidP="00DC68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DC686C" w:rsidRDefault="009569BB" w:rsidP="00DC68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569BB" w:rsidRPr="00DC686C" w:rsidRDefault="009569BB" w:rsidP="00DC686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p w:rsidR="00D03670" w:rsidRDefault="00D03670" w:rsidP="00DC686C">
      <w:pPr>
        <w:pStyle w:val="1"/>
        <w:spacing w:before="0" w:after="0"/>
        <w:ind w:firstLine="709"/>
      </w:pPr>
    </w:p>
    <w:bookmarkStart w:id="0" w:name="_GoBack"/>
    <w:bookmarkEnd w:id="0"/>
    <w:p w:rsidR="009569BB" w:rsidRPr="00DC686C" w:rsidRDefault="00D03670" w:rsidP="00DC686C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fldChar w:fldCharType="begin"/>
      </w:r>
      <w:r>
        <w:instrText xml:space="preserve"> HYPERLINK "garantF1://70610072.0" </w:instrText>
      </w:r>
      <w:r>
        <w:fldChar w:fldCharType="separate"/>
      </w:r>
      <w:r w:rsidR="009569BB" w:rsidRPr="00DC686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ДОКЛАД</w:t>
      </w:r>
      <w:r w:rsidR="009569BB" w:rsidRPr="00DC686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br/>
        <w:t xml:space="preserve">о результатах выполнения плана мониторинга </w:t>
      </w:r>
      <w:proofErr w:type="spellStart"/>
      <w:r w:rsidR="009569BB" w:rsidRPr="00DC686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правоприменения</w:t>
      </w:r>
      <w:proofErr w:type="spellEnd"/>
      <w:r w:rsidR="009569BB" w:rsidRPr="00DC686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нормативных правовых актов администрации Скобелевского</w:t>
      </w: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fldChar w:fldCharType="end"/>
      </w:r>
      <w:r w:rsidR="009569BB" w:rsidRPr="00DC68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Гулькевичского района за 201</w:t>
      </w:r>
      <w:r w:rsidR="00EF667C" w:rsidRPr="00DC686C">
        <w:rPr>
          <w:rFonts w:ascii="Times New Roman" w:hAnsi="Times New Roman" w:cs="Times New Roman"/>
          <w:b w:val="0"/>
          <w:color w:val="000000"/>
          <w:sz w:val="28"/>
          <w:szCs w:val="28"/>
        </w:rPr>
        <w:t>9</w:t>
      </w:r>
      <w:r w:rsidR="009569BB" w:rsidRPr="00DC68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D1C86" w:rsidRPr="00DC686C" w:rsidRDefault="009D1C86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Default="00D6755F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Default="00D6755F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6755F" w:rsidRDefault="00D6755F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lastRenderedPageBreak/>
        <w:t xml:space="preserve">Правотворческая деятельность органов местного самоуправления – это основная часть процесса создания механизма правового регулирования. Нормативный правовой акт оказывает свое регулирующее воздействие на общественные отношения в динамично развивающейся социальной действительности, и это воздействие не абсолютно устойчивое и равномерное, а постоянно меняющееся. Поэтому осуществление правотворческой деятельности невозможно без комплексного анализа действующего законодательства и практики его применения, сведения в слаженную, четко функционирующую систему разрозненных действий субъектов правотворческой и правоприменительной деятельности. </w:t>
      </w:r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Одним из механизмов исследования норм права на предмет их качества и эффективности является мониторинг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законодательства.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нормативных правовых актов в рамках проводимого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необходима для определения меры достижения установленных в них нормативных целей, типичных нарушений нормативных правовых актов и их причин, а также для выработки мер по их устранению, установления фактов бездействия нормативного правового акта, а также негативных, побочных последствий реализации нормативного правового акта.</w:t>
      </w:r>
      <w:proofErr w:type="gramEnd"/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Вопрос эффективности системы нормативных правовых актов неразрывно связан с проблемой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их качеством и дальнейшим совершенствованием. Посредством оценки эффективности нормативного правового акта определяется степень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урегулированности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соответствующих общественных отношений, выявляются пробелы, устраняются коллизии и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>противоречия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как между нормативными правовыми актами одинаковой юридической силы, так и между актами разных уровней.</w:t>
      </w:r>
    </w:p>
    <w:p w:rsidR="009569BB" w:rsidRPr="00DC686C" w:rsidRDefault="009569BB" w:rsidP="00DC686C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один из главных инструментов повышения уровня эффективности правового регулирования, обеспечения должного качества нормативных правовых актов. </w:t>
      </w:r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686C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</w:t>
      </w:r>
      <w:r w:rsidR="00B02D06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 xml:space="preserve"> </w:t>
      </w:r>
      <w:r w:rsidR="00453034" w:rsidRPr="00DC686C">
        <w:rPr>
          <w:rFonts w:ascii="Times New Roman" w:hAnsi="Times New Roman" w:cs="Times New Roman"/>
          <w:sz w:val="28"/>
          <w:szCs w:val="28"/>
        </w:rPr>
        <w:t xml:space="preserve">от 4 августа 2014 года № 60 «О порядке проведения мониторинга </w:t>
      </w:r>
      <w:proofErr w:type="spellStart"/>
      <w:r w:rsidR="00453034"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453034"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района», </w:t>
      </w:r>
      <w:r w:rsidRPr="00DC686C">
        <w:rPr>
          <w:rFonts w:ascii="Times New Roman" w:hAnsi="Times New Roman" w:cs="Times New Roman"/>
          <w:sz w:val="28"/>
          <w:szCs w:val="28"/>
        </w:rPr>
        <w:t xml:space="preserve">разработанного в соответствии с </w:t>
      </w:r>
      <w:hyperlink r:id="rId5" w:history="1">
        <w:r w:rsidRPr="00DC686C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DC686C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20 мая 2011 года № 657 «О мониторинге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в Российской Федерации», </w:t>
      </w:r>
      <w:hyperlink r:id="rId6" w:history="1">
        <w:r w:rsidRPr="00DC68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C68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августа 2011 года № 694 «Об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 xml:space="preserve">утверждении методики осуществления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в Российской Федерации», Законом Краснодарского края от 7 ноября 2011 года № 2354-КЗ «О мониторинге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Краснодарского края» в 201</w:t>
      </w:r>
      <w:r w:rsidR="0046072F" w:rsidRPr="00DC686C">
        <w:rPr>
          <w:rFonts w:ascii="Times New Roman" w:hAnsi="Times New Roman" w:cs="Times New Roman"/>
          <w:sz w:val="28"/>
          <w:szCs w:val="28"/>
        </w:rPr>
        <w:t>9</w:t>
      </w:r>
      <w:r w:rsidRPr="00DC686C">
        <w:rPr>
          <w:rFonts w:ascii="Times New Roman" w:hAnsi="Times New Roman" w:cs="Times New Roman"/>
          <w:sz w:val="28"/>
          <w:szCs w:val="28"/>
        </w:rPr>
        <w:t xml:space="preserve"> году приняты следующие меры.</w:t>
      </w:r>
      <w:proofErr w:type="gramEnd"/>
    </w:p>
    <w:p w:rsidR="009569BB" w:rsidRPr="00DC686C" w:rsidRDefault="009569B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размещается в открытом доступе для граждан и организаций на официальном сайте администрации </w:t>
      </w:r>
      <w:r w:rsidR="00B02D06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>.</w:t>
      </w:r>
    </w:p>
    <w:p w:rsidR="00E9261D" w:rsidRPr="00DC686C" w:rsidRDefault="00E9261D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Мониторинг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</w:t>
      </w:r>
      <w:r w:rsidRPr="00DC686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Скобелевского сельского поселения Гулькевичского района проведен в соответствии с утвержденным постановлением администрации Скобелевского сельского поселения Гулькевичского района от </w:t>
      </w:r>
      <w:r w:rsidR="0046072F" w:rsidRPr="00DC686C">
        <w:rPr>
          <w:rFonts w:ascii="Times New Roman" w:hAnsi="Times New Roman" w:cs="Times New Roman"/>
          <w:sz w:val="28"/>
          <w:szCs w:val="28"/>
        </w:rPr>
        <w:t>08</w:t>
      </w:r>
      <w:r w:rsidRPr="00DC686C">
        <w:rPr>
          <w:rFonts w:ascii="Times New Roman" w:hAnsi="Times New Roman" w:cs="Times New Roman"/>
          <w:sz w:val="28"/>
          <w:szCs w:val="28"/>
        </w:rPr>
        <w:t>.08.201</w:t>
      </w:r>
      <w:r w:rsidR="0046072F" w:rsidRPr="00DC686C">
        <w:rPr>
          <w:rFonts w:ascii="Times New Roman" w:hAnsi="Times New Roman" w:cs="Times New Roman"/>
          <w:sz w:val="28"/>
          <w:szCs w:val="28"/>
        </w:rPr>
        <w:t>8</w:t>
      </w:r>
      <w:r w:rsidRPr="00DC686C">
        <w:rPr>
          <w:rFonts w:ascii="Times New Roman" w:hAnsi="Times New Roman" w:cs="Times New Roman"/>
          <w:sz w:val="28"/>
          <w:szCs w:val="28"/>
        </w:rPr>
        <w:t xml:space="preserve">г. </w:t>
      </w:r>
      <w:r w:rsidR="00DD31F3">
        <w:rPr>
          <w:rFonts w:ascii="Times New Roman" w:hAnsi="Times New Roman" w:cs="Times New Roman"/>
          <w:sz w:val="28"/>
          <w:szCs w:val="28"/>
        </w:rPr>
        <w:t xml:space="preserve">    </w:t>
      </w:r>
      <w:r w:rsidRPr="00DC686C">
        <w:rPr>
          <w:rFonts w:ascii="Times New Roman" w:hAnsi="Times New Roman" w:cs="Times New Roman"/>
          <w:sz w:val="28"/>
          <w:szCs w:val="28"/>
        </w:rPr>
        <w:t xml:space="preserve">№ </w:t>
      </w:r>
      <w:r w:rsidR="0046072F" w:rsidRPr="00DC686C">
        <w:rPr>
          <w:rFonts w:ascii="Times New Roman" w:hAnsi="Times New Roman" w:cs="Times New Roman"/>
          <w:sz w:val="28"/>
          <w:szCs w:val="28"/>
        </w:rPr>
        <w:t>73</w:t>
      </w:r>
      <w:r w:rsidRPr="00DC686C">
        <w:rPr>
          <w:rFonts w:ascii="Times New Roman" w:hAnsi="Times New Roman" w:cs="Times New Roman"/>
          <w:sz w:val="28"/>
          <w:szCs w:val="28"/>
        </w:rPr>
        <w:t xml:space="preserve"> «Об утверждении плана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 на 201</w:t>
      </w:r>
      <w:r w:rsidR="0046072F" w:rsidRPr="00DC686C">
        <w:rPr>
          <w:rFonts w:ascii="Times New Roman" w:hAnsi="Times New Roman" w:cs="Times New Roman"/>
          <w:sz w:val="28"/>
          <w:szCs w:val="28"/>
        </w:rPr>
        <w:t>9</w:t>
      </w:r>
      <w:r w:rsidRPr="00DC686C">
        <w:rPr>
          <w:rFonts w:ascii="Times New Roman" w:hAnsi="Times New Roman" w:cs="Times New Roman"/>
          <w:sz w:val="28"/>
          <w:szCs w:val="28"/>
        </w:rPr>
        <w:t xml:space="preserve"> год». </w:t>
      </w:r>
    </w:p>
    <w:p w:rsidR="00EE2905" w:rsidRPr="00DC686C" w:rsidRDefault="00307E0B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В целях проведения Мон</w:t>
      </w:r>
      <w:r w:rsidR="009D1C86" w:rsidRPr="00DC686C">
        <w:rPr>
          <w:rFonts w:ascii="Times New Roman" w:hAnsi="Times New Roman" w:cs="Times New Roman"/>
          <w:sz w:val="28"/>
          <w:szCs w:val="28"/>
        </w:rPr>
        <w:t xml:space="preserve">иторинга было проанализировано                               </w:t>
      </w:r>
      <w:r w:rsidR="007E28C6" w:rsidRPr="00DC686C">
        <w:rPr>
          <w:rFonts w:ascii="Times New Roman" w:hAnsi="Times New Roman" w:cs="Times New Roman"/>
          <w:sz w:val="28"/>
          <w:szCs w:val="28"/>
        </w:rPr>
        <w:t>20</w:t>
      </w:r>
      <w:r w:rsidR="00C37903"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</w:t>
      </w:r>
      <w:r w:rsidR="00EE2905" w:rsidRPr="00DC686C">
        <w:rPr>
          <w:rFonts w:ascii="Times New Roman" w:hAnsi="Times New Roman" w:cs="Times New Roman"/>
          <w:sz w:val="28"/>
          <w:szCs w:val="28"/>
        </w:rPr>
        <w:t>в том числе в рамках текущего Мониторинга – 16 нормативных правовых актов, в результате проведенного текущего Мониторинга 9 актов приведено в соответствие с действующим законодательством.</w:t>
      </w:r>
    </w:p>
    <w:p w:rsidR="00307E0B" w:rsidRPr="00DC686C" w:rsidRDefault="00307E0B" w:rsidP="00032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Кроме того, приводились в соответствие с действующим законодательством нормативные правовые акты администрации </w:t>
      </w:r>
      <w:r w:rsidR="00E9261D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 xml:space="preserve">, не включенные в план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>.</w:t>
      </w:r>
    </w:p>
    <w:p w:rsidR="00E9261D" w:rsidRPr="00DC686C" w:rsidRDefault="00E9261D" w:rsidP="00032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Проведен текущий Мониторинг (осуществляется на регулярной основе в отношении отрасли (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подотрасли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>) законодательства и группы нормативных правовых актов) в отношении следующих нормативных правовых актов:</w:t>
      </w:r>
    </w:p>
    <w:p w:rsidR="00EA4D01" w:rsidRPr="00DC686C" w:rsidRDefault="00BF3FE4" w:rsidP="000327A6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1. Н</w:t>
      </w:r>
      <w:r w:rsidR="004607CF" w:rsidRPr="00DC686C">
        <w:rPr>
          <w:rFonts w:ascii="Times New Roman" w:hAnsi="Times New Roman" w:cs="Times New Roman"/>
          <w:sz w:val="28"/>
          <w:szCs w:val="28"/>
        </w:rPr>
        <w:t xml:space="preserve">ормативных правовых актов в сфере обращения граждан </w:t>
      </w:r>
      <w:r w:rsidR="00A131EC" w:rsidRPr="00DC686C">
        <w:rPr>
          <w:rFonts w:ascii="Times New Roman" w:hAnsi="Times New Roman" w:cs="Times New Roman"/>
          <w:sz w:val="28"/>
          <w:szCs w:val="28"/>
        </w:rPr>
        <w:t xml:space="preserve">в пределах действия </w:t>
      </w:r>
      <w:r w:rsidR="00EA4D01" w:rsidRPr="00DC686C">
        <w:rPr>
          <w:rFonts w:ascii="Times New Roman" w:hAnsi="Times New Roman" w:cs="Times New Roman"/>
          <w:sz w:val="28"/>
          <w:szCs w:val="28"/>
        </w:rPr>
        <w:t>постановлени</w:t>
      </w:r>
      <w:r w:rsidR="00A131EC" w:rsidRPr="00DC686C">
        <w:rPr>
          <w:rFonts w:ascii="Times New Roman" w:hAnsi="Times New Roman" w:cs="Times New Roman"/>
          <w:sz w:val="28"/>
          <w:szCs w:val="28"/>
        </w:rPr>
        <w:t>я</w:t>
      </w:r>
      <w:r w:rsidR="00EA4D01" w:rsidRPr="00DC686C">
        <w:rPr>
          <w:rFonts w:ascii="Times New Roman" w:hAnsi="Times New Roman" w:cs="Times New Roman"/>
          <w:sz w:val="28"/>
          <w:szCs w:val="28"/>
        </w:rPr>
        <w:t xml:space="preserve"> администрации Скобелевского сельского поселения Гулькевичского района от 17 февраля 2014 года № 11 «Об утверждении порядка работы с обращениями граждан в администрации Скобелевского сельского поселения Гулькевичского района»</w:t>
      </w:r>
      <w:r w:rsidR="00473A05" w:rsidRPr="00DC686C">
        <w:rPr>
          <w:rFonts w:ascii="Times New Roman" w:hAnsi="Times New Roman" w:cs="Times New Roman"/>
          <w:sz w:val="28"/>
          <w:szCs w:val="28"/>
        </w:rPr>
        <w:t>.</w:t>
      </w:r>
    </w:p>
    <w:p w:rsidR="005F48D8" w:rsidRPr="005F48D8" w:rsidRDefault="00473A05" w:rsidP="000327A6">
      <w:pPr>
        <w:snapToGrid w:val="0"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Указанный нормативный правовой акт приведен в соответствие с Федеральным Законом </w:t>
      </w:r>
      <w:r w:rsidR="00215BB6" w:rsidRPr="00DC686C">
        <w:rPr>
          <w:rFonts w:ascii="Times New Roman" w:hAnsi="Times New Roman" w:cs="Times New Roman"/>
          <w:sz w:val="28"/>
          <w:szCs w:val="28"/>
        </w:rPr>
        <w:t>Р</w:t>
      </w:r>
      <w:r w:rsidRPr="00DC686C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5F48D8" w:rsidRPr="00DC686C">
        <w:rPr>
          <w:rFonts w:ascii="Times New Roman" w:hAnsi="Times New Roman" w:cs="Times New Roman"/>
          <w:sz w:val="28"/>
          <w:szCs w:val="28"/>
        </w:rPr>
        <w:t>от</w:t>
      </w:r>
      <w:r w:rsidR="00215BB6" w:rsidRPr="00DC686C">
        <w:rPr>
          <w:rFonts w:ascii="Times New Roman" w:hAnsi="Times New Roman" w:cs="Times New Roman"/>
          <w:sz w:val="28"/>
          <w:szCs w:val="28"/>
        </w:rPr>
        <w:t xml:space="preserve"> </w:t>
      </w:r>
      <w:r w:rsidR="00215BB6" w:rsidRPr="00DC686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215BB6" w:rsidRPr="00DC686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5BB6" w:rsidRPr="00DC686C">
        <w:rPr>
          <w:rFonts w:ascii="Times New Roman" w:hAnsi="Times New Roman" w:cs="Times New Roman"/>
          <w:sz w:val="28"/>
          <w:szCs w:val="28"/>
          <w:shd w:val="clear" w:color="auto" w:fill="FFFFFF"/>
        </w:rPr>
        <w:t>мая</w:t>
      </w:r>
      <w:r w:rsidR="00215BB6" w:rsidRPr="00DC686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5BB6" w:rsidRPr="00DC686C">
        <w:rPr>
          <w:rFonts w:ascii="Times New Roman" w:hAnsi="Times New Roman" w:cs="Times New Roman"/>
          <w:sz w:val="28"/>
          <w:szCs w:val="28"/>
          <w:shd w:val="clear" w:color="auto" w:fill="FFFFFF"/>
        </w:rPr>
        <w:t>2006</w:t>
      </w:r>
      <w:r w:rsidR="00215BB6" w:rsidRPr="00DC686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5BB6" w:rsidRPr="00DC686C">
        <w:rPr>
          <w:rFonts w:ascii="Times New Roman" w:hAnsi="Times New Roman" w:cs="Times New Roman"/>
          <w:sz w:val="28"/>
          <w:szCs w:val="28"/>
          <w:shd w:val="clear" w:color="auto" w:fill="FFFFFF"/>
        </w:rPr>
        <w:t>года N</w:t>
      </w:r>
      <w:r w:rsidR="00215BB6" w:rsidRPr="00DC686C">
        <w:rPr>
          <w:rStyle w:val="nobr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5BB6" w:rsidRPr="00DC686C">
        <w:rPr>
          <w:rFonts w:ascii="Times New Roman" w:hAnsi="Times New Roman" w:cs="Times New Roman"/>
          <w:sz w:val="28"/>
          <w:szCs w:val="28"/>
          <w:shd w:val="clear" w:color="auto" w:fill="FFFFFF"/>
        </w:rPr>
        <w:t>59-ФЗ</w:t>
      </w:r>
      <w:r w:rsidR="000036F9" w:rsidRPr="00DC686C">
        <w:rPr>
          <w:rFonts w:ascii="Times New Roman" w:hAnsi="Times New Roman" w:cs="Times New Roman"/>
          <w:sz w:val="28"/>
          <w:szCs w:val="28"/>
        </w:rPr>
        <w:t xml:space="preserve">  </w:t>
      </w:r>
      <w:r w:rsidR="00CF4D2D" w:rsidRPr="00DC686C">
        <w:rPr>
          <w:rFonts w:ascii="Times New Roman" w:hAnsi="Times New Roman" w:cs="Times New Roman"/>
          <w:bCs/>
          <w:sz w:val="28"/>
          <w:szCs w:val="28"/>
        </w:rPr>
        <w:t>«</w:t>
      </w:r>
      <w:r w:rsidR="005F48D8" w:rsidRPr="00DC686C">
        <w:rPr>
          <w:rFonts w:ascii="Times New Roman" w:hAnsi="Times New Roman" w:cs="Times New Roman"/>
          <w:bCs/>
          <w:sz w:val="28"/>
          <w:szCs w:val="28"/>
        </w:rPr>
        <w:t>О</w:t>
      </w:r>
      <w:r w:rsidR="0090498E" w:rsidRPr="00DC686C">
        <w:rPr>
          <w:rFonts w:ascii="Times New Roman" w:hAnsi="Times New Roman" w:cs="Times New Roman"/>
          <w:bCs/>
          <w:sz w:val="28"/>
          <w:szCs w:val="28"/>
        </w:rPr>
        <w:t xml:space="preserve"> порядке рассмотрения обращений граждан Российской Федерации</w:t>
      </w:r>
      <w:r w:rsidR="00CF4D2D" w:rsidRPr="00DC686C">
        <w:rPr>
          <w:rFonts w:ascii="Times New Roman" w:hAnsi="Times New Roman" w:cs="Times New Roman"/>
          <w:bCs/>
          <w:sz w:val="28"/>
          <w:szCs w:val="28"/>
        </w:rPr>
        <w:t>»</w:t>
      </w:r>
    </w:p>
    <w:p w:rsidR="0062650A" w:rsidRPr="00DC686C" w:rsidRDefault="00BF3FE4" w:rsidP="00032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2. Постановлени</w:t>
      </w:r>
      <w:r w:rsidR="00C36160" w:rsidRPr="00DC686C">
        <w:rPr>
          <w:rFonts w:ascii="Times New Roman" w:hAnsi="Times New Roman" w:cs="Times New Roman"/>
          <w:sz w:val="28"/>
          <w:szCs w:val="28"/>
        </w:rPr>
        <w:t>я</w:t>
      </w:r>
      <w:r w:rsidRPr="00DC686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Гулькевичский район </w:t>
      </w:r>
      <w:r w:rsidR="0062650A" w:rsidRPr="00DC686C">
        <w:rPr>
          <w:rFonts w:ascii="Times New Roman" w:hAnsi="Times New Roman" w:cs="Times New Roman"/>
          <w:sz w:val="28"/>
          <w:szCs w:val="28"/>
        </w:rPr>
        <w:t>от 21 июня 2018 года № 54</w:t>
      </w:r>
    </w:p>
    <w:p w:rsidR="0062650A" w:rsidRPr="00DC686C" w:rsidRDefault="0062650A" w:rsidP="000327A6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320F56" w:rsidRPr="00DC686C">
        <w:rPr>
          <w:rFonts w:ascii="Times New Roman" w:hAnsi="Times New Roman" w:cs="Times New Roman"/>
          <w:sz w:val="28"/>
          <w:szCs w:val="28"/>
        </w:rPr>
        <w:t xml:space="preserve"> приведено в соответствие с действу</w:t>
      </w:r>
      <w:r w:rsidR="006E1AAD" w:rsidRPr="00DC686C">
        <w:rPr>
          <w:rFonts w:ascii="Times New Roman" w:hAnsi="Times New Roman" w:cs="Times New Roman"/>
          <w:sz w:val="28"/>
          <w:szCs w:val="28"/>
        </w:rPr>
        <w:t>ющим законодательством</w:t>
      </w:r>
    </w:p>
    <w:p w:rsidR="00F51446" w:rsidRPr="00DC686C" w:rsidRDefault="00F51446" w:rsidP="000327A6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F51446" w:rsidRPr="00DC686C" w:rsidRDefault="00F51446" w:rsidP="000327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3. Нормативных правовых актов, регламентирующих порядок предоставления муниципальных услуг в пределах действия постановлений администрации</w:t>
      </w:r>
      <w:r w:rsidR="00A938A2" w:rsidRPr="00DC686C">
        <w:rPr>
          <w:rFonts w:ascii="Times New Roman" w:hAnsi="Times New Roman" w:cs="Times New Roman"/>
          <w:sz w:val="28"/>
          <w:szCs w:val="28"/>
        </w:rPr>
        <w:t>:</w:t>
      </w:r>
    </w:p>
    <w:p w:rsidR="00A938A2" w:rsidRPr="00DC686C" w:rsidRDefault="00A938A2" w:rsidP="00032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от 24 мая 2018 года № 34</w:t>
      </w:r>
      <w:r w:rsidR="000327A6">
        <w:rPr>
          <w:rFonts w:ascii="Times New Roman" w:hAnsi="Times New Roman" w:cs="Times New Roman"/>
          <w:sz w:val="28"/>
          <w:szCs w:val="28"/>
        </w:rPr>
        <w:t xml:space="preserve"> </w:t>
      </w:r>
      <w:r w:rsidRPr="00DC68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Предоставление архивных справок,</w:t>
      </w:r>
      <w:r w:rsidR="000327A6">
        <w:rPr>
          <w:rFonts w:ascii="Times New Roman" w:hAnsi="Times New Roman" w:cs="Times New Roman"/>
          <w:sz w:val="28"/>
          <w:szCs w:val="28"/>
        </w:rPr>
        <w:t xml:space="preserve"> </w:t>
      </w:r>
      <w:r w:rsidRPr="00DC686C">
        <w:rPr>
          <w:rFonts w:ascii="Times New Roman" w:hAnsi="Times New Roman" w:cs="Times New Roman"/>
          <w:sz w:val="28"/>
          <w:szCs w:val="28"/>
        </w:rPr>
        <w:t>архивных выписок и архивных копий»</w:t>
      </w:r>
      <w:r w:rsidR="00357940" w:rsidRPr="00DC686C">
        <w:rPr>
          <w:rFonts w:ascii="Times New Roman" w:hAnsi="Times New Roman" w:cs="Times New Roman"/>
          <w:sz w:val="28"/>
          <w:szCs w:val="28"/>
        </w:rPr>
        <w:t>;</w:t>
      </w:r>
    </w:p>
    <w:p w:rsidR="00485861" w:rsidRPr="00DC686C" w:rsidRDefault="00485861" w:rsidP="000327A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>от 24 мая 2018 года № 36</w:t>
      </w:r>
      <w:r w:rsidR="000327A6">
        <w:rPr>
          <w:rFonts w:ascii="Times New Roman" w:hAnsi="Times New Roman" w:cs="Times New Roman"/>
          <w:sz w:val="28"/>
          <w:szCs w:val="28"/>
        </w:rPr>
        <w:t xml:space="preserve"> </w:t>
      </w:r>
      <w:r w:rsidRPr="00DC68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Предоставление выписки</w:t>
      </w:r>
      <w:r w:rsidR="000327A6">
        <w:rPr>
          <w:rFonts w:ascii="Times New Roman" w:hAnsi="Times New Roman" w:cs="Times New Roman"/>
          <w:sz w:val="28"/>
          <w:szCs w:val="28"/>
        </w:rPr>
        <w:t xml:space="preserve"> </w:t>
      </w:r>
      <w:r w:rsidRPr="00DC686C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книги»;</w:t>
      </w:r>
    </w:p>
    <w:p w:rsidR="00357940" w:rsidRPr="00DC686C" w:rsidRDefault="00357940" w:rsidP="000327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51446" w:rsidRPr="00DC686C" w:rsidRDefault="00F51446" w:rsidP="000327A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lastRenderedPageBreak/>
        <w:t xml:space="preserve">Данные нормативные правовые акты приведены в соответствие с действующим законодательством, а именно </w:t>
      </w:r>
      <w:r w:rsidR="003371F2" w:rsidRPr="00DC686C">
        <w:rPr>
          <w:rFonts w:ascii="Times New Roman" w:hAnsi="Times New Roman" w:cs="Times New Roman"/>
          <w:sz w:val="28"/>
          <w:szCs w:val="28"/>
        </w:rPr>
        <w:t xml:space="preserve">с </w:t>
      </w:r>
      <w:r w:rsidRPr="00DC686C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2010 года № 210-ФЗ «Об организации предоставления государственных и муниципальных услуг», </w:t>
      </w:r>
      <w:hyperlink r:id="rId7" w:history="1">
        <w:proofErr w:type="gramStart"/>
        <w:r w:rsidRPr="00DC686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Pr="00DC686C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 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24 октября 2011 года 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федеральным и краевым законодательством, а также в связи с направлением департаментом информатизации и связи Краснодарского края типовых формулировок для внесения изменений в административные регламенты.</w:t>
      </w:r>
    </w:p>
    <w:p w:rsidR="00F51446" w:rsidRPr="00DC686C" w:rsidRDefault="00F51446" w:rsidP="000327A6">
      <w:pPr>
        <w:tabs>
          <w:tab w:val="left" w:pos="5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74D88" w:rsidRPr="00DC686C" w:rsidRDefault="00174D88" w:rsidP="000327A6">
      <w:pPr>
        <w:tabs>
          <w:tab w:val="left" w:pos="540"/>
        </w:tabs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4. </w:t>
      </w:r>
      <w:r w:rsidR="00C36160" w:rsidRPr="00DC686C">
        <w:rPr>
          <w:rFonts w:ascii="Times New Roman" w:hAnsi="Times New Roman" w:cs="Times New Roman"/>
          <w:sz w:val="28"/>
          <w:szCs w:val="28"/>
        </w:rPr>
        <w:t>П</w:t>
      </w:r>
      <w:r w:rsidRPr="00DC686C">
        <w:rPr>
          <w:rFonts w:ascii="Times New Roman" w:hAnsi="Times New Roman" w:cs="Times New Roman"/>
          <w:sz w:val="28"/>
          <w:szCs w:val="28"/>
        </w:rPr>
        <w:t>остановлени</w:t>
      </w:r>
      <w:r w:rsidR="00C36160" w:rsidRPr="00DC686C">
        <w:rPr>
          <w:rFonts w:ascii="Times New Roman" w:hAnsi="Times New Roman" w:cs="Times New Roman"/>
          <w:sz w:val="28"/>
          <w:szCs w:val="28"/>
        </w:rPr>
        <w:t>я</w:t>
      </w:r>
      <w:r w:rsidRPr="00DC686C">
        <w:rPr>
          <w:rFonts w:ascii="Times New Roman" w:hAnsi="Times New Roman" w:cs="Times New Roman"/>
          <w:sz w:val="28"/>
          <w:szCs w:val="28"/>
        </w:rPr>
        <w:t xml:space="preserve"> администрации Скобелевского сельского поселения Гулькевичского района от 22 мая 2015 года № 39 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174D88" w:rsidRPr="00DC686C" w:rsidRDefault="00174D88" w:rsidP="00DC686C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C686C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C36160" w:rsidRPr="00DC686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Скобелевского сельского поселения Гулькевичского района от 22 июня 2016 года № 72 «</w:t>
      </w:r>
      <w:r w:rsidRPr="00DC68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Скобелевского сельского поселения Гулькевичского района от 22 мая 2015 года № 39 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»;</w:t>
      </w:r>
    </w:p>
    <w:p w:rsidR="00174D88" w:rsidRPr="00DC686C" w:rsidRDefault="00174D88" w:rsidP="00DC686C">
      <w:pPr>
        <w:ind w:firstLine="709"/>
        <w:rPr>
          <w:rFonts w:ascii="Times New Roman" w:hAnsi="Times New Roman" w:cs="Times New Roman"/>
          <w:spacing w:val="-2"/>
          <w:sz w:val="28"/>
          <w:szCs w:val="28"/>
        </w:rPr>
      </w:pPr>
      <w:r w:rsidRPr="00DC686C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C36160" w:rsidRPr="00DC686C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Скобелевского сельского поселения Гулькевичского района от 10 марта 2017 года № 23 «</w:t>
      </w:r>
      <w:r w:rsidRPr="00DC686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Скобелевского сельского поселения Гулькевичского района от 22 мая 2015 года № 39 «Об утверждении административного регламента по предоставлению муниципальной услуги 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DC686C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шестнадцати лет</w:t>
      </w:r>
      <w:r w:rsidRPr="00DC686C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EA4D01" w:rsidRPr="00DC686C" w:rsidRDefault="00FA65ED" w:rsidP="00DC686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Данные нормативные правовые акты </w:t>
      </w:r>
      <w:r w:rsidR="00F36399" w:rsidRPr="00DC686C">
        <w:rPr>
          <w:rFonts w:ascii="Times New Roman" w:hAnsi="Times New Roman" w:cs="Times New Roman"/>
          <w:sz w:val="28"/>
          <w:szCs w:val="28"/>
        </w:rPr>
        <w:t>признаны утратившими силу</w:t>
      </w:r>
      <w:r w:rsidRPr="00DC686C">
        <w:rPr>
          <w:rFonts w:ascii="Times New Roman" w:hAnsi="Times New Roman" w:cs="Times New Roman"/>
          <w:sz w:val="28"/>
          <w:szCs w:val="28"/>
        </w:rPr>
        <w:t xml:space="preserve"> в </w:t>
      </w:r>
      <w:r w:rsidR="007C00D2" w:rsidRPr="00DC686C">
        <w:rPr>
          <w:rFonts w:ascii="Times New Roman" w:hAnsi="Times New Roman" w:cs="Times New Roman"/>
          <w:sz w:val="28"/>
          <w:szCs w:val="28"/>
        </w:rPr>
        <w:t xml:space="preserve">связи с принятием новых постановлений </w:t>
      </w:r>
      <w:r w:rsidRPr="00DC686C">
        <w:rPr>
          <w:rFonts w:ascii="Times New Roman" w:hAnsi="Times New Roman" w:cs="Times New Roman"/>
          <w:sz w:val="28"/>
          <w:szCs w:val="28"/>
        </w:rPr>
        <w:t>соответств</w:t>
      </w:r>
      <w:r w:rsidR="007C00D2" w:rsidRPr="00DC686C">
        <w:rPr>
          <w:rFonts w:ascii="Times New Roman" w:hAnsi="Times New Roman" w:cs="Times New Roman"/>
          <w:sz w:val="28"/>
          <w:szCs w:val="28"/>
        </w:rPr>
        <w:t>ующих</w:t>
      </w:r>
      <w:r w:rsidRPr="00DC686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</w:t>
      </w:r>
      <w:r w:rsidR="00B80436" w:rsidRPr="00DC686C">
        <w:rPr>
          <w:rFonts w:ascii="Times New Roman" w:hAnsi="Times New Roman" w:cs="Times New Roman"/>
          <w:sz w:val="28"/>
          <w:szCs w:val="28"/>
        </w:rPr>
        <w:t>ам</w:t>
      </w:r>
      <w:r w:rsidRPr="00DC686C">
        <w:rPr>
          <w:rFonts w:ascii="Times New Roman" w:hAnsi="Times New Roman" w:cs="Times New Roman"/>
          <w:sz w:val="28"/>
          <w:szCs w:val="28"/>
        </w:rPr>
        <w:t>, а именно, Федеральн</w:t>
      </w:r>
      <w:r w:rsidR="00B80436" w:rsidRPr="00DC686C">
        <w:rPr>
          <w:rFonts w:ascii="Times New Roman" w:hAnsi="Times New Roman" w:cs="Times New Roman"/>
          <w:sz w:val="28"/>
          <w:szCs w:val="28"/>
        </w:rPr>
        <w:t>ому</w:t>
      </w:r>
      <w:r w:rsidRPr="00DC686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0436" w:rsidRPr="00DC686C">
        <w:rPr>
          <w:rFonts w:ascii="Times New Roman" w:hAnsi="Times New Roman" w:cs="Times New Roman"/>
          <w:sz w:val="28"/>
          <w:szCs w:val="28"/>
        </w:rPr>
        <w:t>у</w:t>
      </w:r>
      <w:r w:rsidRPr="00DC686C">
        <w:rPr>
          <w:rFonts w:ascii="Times New Roman" w:hAnsi="Times New Roman" w:cs="Times New Roman"/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услуг», </w:t>
      </w:r>
      <w:hyperlink r:id="rId8" w:history="1">
        <w:proofErr w:type="gramStart"/>
        <w:r w:rsidRPr="00DC686C">
          <w:rPr>
            <w:rFonts w:ascii="Times New Roman" w:hAnsi="Times New Roman" w:cs="Times New Roman"/>
            <w:sz w:val="28"/>
            <w:szCs w:val="28"/>
          </w:rPr>
          <w:t>постановлени</w:t>
        </w:r>
      </w:hyperlink>
      <w:r w:rsidR="000750B9" w:rsidRPr="00DC686C">
        <w:rPr>
          <w:rFonts w:ascii="Times New Roman" w:hAnsi="Times New Roman" w:cs="Times New Roman"/>
          <w:sz w:val="28"/>
          <w:szCs w:val="28"/>
        </w:rPr>
        <w:t>я</w:t>
      </w:r>
      <w:r w:rsidRPr="00DC68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 мая 2011 года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от 24 октября 2011 года 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федеральным и краевым законодательств</w:t>
      </w:r>
      <w:r w:rsidR="000750B9" w:rsidRPr="00DC686C">
        <w:rPr>
          <w:rFonts w:ascii="Times New Roman" w:hAnsi="Times New Roman" w:cs="Times New Roman"/>
          <w:sz w:val="28"/>
          <w:szCs w:val="28"/>
        </w:rPr>
        <w:t>а</w:t>
      </w:r>
      <w:r w:rsidRPr="00DC686C">
        <w:rPr>
          <w:rFonts w:ascii="Times New Roman" w:hAnsi="Times New Roman" w:cs="Times New Roman"/>
          <w:sz w:val="28"/>
          <w:szCs w:val="28"/>
        </w:rPr>
        <w:t>м</w:t>
      </w:r>
      <w:r w:rsidR="000750B9" w:rsidRPr="00DC686C">
        <w:rPr>
          <w:rFonts w:ascii="Times New Roman" w:hAnsi="Times New Roman" w:cs="Times New Roman"/>
          <w:sz w:val="28"/>
          <w:szCs w:val="28"/>
        </w:rPr>
        <w:t>.</w:t>
      </w:r>
    </w:p>
    <w:p w:rsidR="00EA4D01" w:rsidRPr="00DC686C" w:rsidRDefault="00EA4D01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686C">
        <w:rPr>
          <w:rFonts w:ascii="Times New Roman" w:hAnsi="Times New Roman" w:cs="Times New Roman"/>
          <w:sz w:val="28"/>
          <w:szCs w:val="28"/>
        </w:rPr>
        <w:t xml:space="preserve">Помимо нормативных правовых актов, включенных в план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="009D1C86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9D1C86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 xml:space="preserve"> от </w:t>
      </w:r>
      <w:r w:rsidR="00346115" w:rsidRPr="00DC686C">
        <w:rPr>
          <w:rFonts w:ascii="Times New Roman" w:hAnsi="Times New Roman" w:cs="Times New Roman"/>
          <w:sz w:val="28"/>
          <w:szCs w:val="28"/>
        </w:rPr>
        <w:t>8</w:t>
      </w:r>
      <w:r w:rsidRPr="00DC686C">
        <w:rPr>
          <w:rFonts w:ascii="Times New Roman" w:hAnsi="Times New Roman" w:cs="Times New Roman"/>
          <w:sz w:val="28"/>
          <w:szCs w:val="28"/>
        </w:rPr>
        <w:t xml:space="preserve"> августа 201</w:t>
      </w:r>
      <w:r w:rsidR="00346115" w:rsidRPr="00DC686C">
        <w:rPr>
          <w:rFonts w:ascii="Times New Roman" w:hAnsi="Times New Roman" w:cs="Times New Roman"/>
          <w:sz w:val="28"/>
          <w:szCs w:val="28"/>
        </w:rPr>
        <w:t>8</w:t>
      </w:r>
      <w:r w:rsidRPr="00DC686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6115" w:rsidRPr="00DC686C">
        <w:rPr>
          <w:rFonts w:ascii="Times New Roman" w:hAnsi="Times New Roman" w:cs="Times New Roman"/>
          <w:sz w:val="28"/>
          <w:szCs w:val="28"/>
        </w:rPr>
        <w:t>73</w:t>
      </w:r>
      <w:r w:rsidRPr="00DC686C">
        <w:rPr>
          <w:rFonts w:ascii="Times New Roman" w:hAnsi="Times New Roman" w:cs="Times New Roman"/>
          <w:sz w:val="28"/>
          <w:szCs w:val="28"/>
        </w:rPr>
        <w:t xml:space="preserve"> «Об утверждении Плана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</w:t>
      </w:r>
      <w:r w:rsidR="009D1C86" w:rsidRPr="00DC686C">
        <w:rPr>
          <w:rFonts w:ascii="Times New Roman" w:hAnsi="Times New Roman" w:cs="Times New Roman"/>
          <w:sz w:val="28"/>
          <w:szCs w:val="28"/>
        </w:rPr>
        <w:t>Скобелевского сельского поселения Гулькевичского района</w:t>
      </w:r>
      <w:r w:rsidRPr="00DC686C">
        <w:rPr>
          <w:rFonts w:ascii="Times New Roman" w:hAnsi="Times New Roman" w:cs="Times New Roman"/>
          <w:sz w:val="28"/>
          <w:szCs w:val="28"/>
        </w:rPr>
        <w:t xml:space="preserve"> на 2018 год», в связи с внесением изменений в законодательство Российской Федерации и законодательство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Краснодарского края, администрацией приводились в соответствие действующему законодательству и другие постановления администрации Скобелевского сельского поселения Гулькевичского района, а также, в целях реализации полномочий Скобелевского сельского поселения Гулькевичского района, разрабатывались новые нормативные акты</w:t>
      </w:r>
      <w:r w:rsidR="00E84061" w:rsidRPr="00DC686C">
        <w:rPr>
          <w:rFonts w:ascii="Times New Roman" w:hAnsi="Times New Roman" w:cs="Times New Roman"/>
          <w:sz w:val="28"/>
          <w:szCs w:val="28"/>
        </w:rPr>
        <w:t>:</w:t>
      </w:r>
    </w:p>
    <w:p w:rsidR="00E84061" w:rsidRPr="00DC686C" w:rsidRDefault="00E84061" w:rsidP="00DC686C">
      <w:pPr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  <w:r w:rsidRPr="00DC686C">
        <w:rPr>
          <w:rFonts w:ascii="Times New Roman" w:hAnsi="Times New Roman" w:cs="Times New Roman"/>
          <w:sz w:val="28"/>
          <w:szCs w:val="28"/>
        </w:rPr>
        <w:t>Постановление администрации Скобелевского сельского поселения Гулькевичского района от «</w:t>
      </w:r>
      <w:r w:rsidR="0020790E" w:rsidRPr="00DC686C">
        <w:rPr>
          <w:rFonts w:ascii="Times New Roman" w:hAnsi="Times New Roman" w:cs="Times New Roman"/>
          <w:sz w:val="28"/>
          <w:szCs w:val="28"/>
        </w:rPr>
        <w:t>14.05.2019 № 48 «</w:t>
      </w:r>
      <w:r w:rsidRPr="00DC686C">
        <w:rPr>
          <w:rFonts w:ascii="Times New Roman" w:hAnsi="Times New Roman" w:cs="Times New Roman"/>
          <w:sz w:val="28"/>
          <w:szCs w:val="28"/>
        </w:rPr>
        <w:t xml:space="preserve">Об утверждении Положения о стратегическом планировании в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Скобелевском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сельском поселении Гулькевичского района</w:t>
      </w:r>
      <w:r w:rsidR="0020790E" w:rsidRPr="00DC686C">
        <w:rPr>
          <w:rFonts w:ascii="Times New Roman" w:hAnsi="Times New Roman" w:cs="Times New Roman"/>
          <w:sz w:val="28"/>
          <w:szCs w:val="28"/>
        </w:rPr>
        <w:t>»</w:t>
      </w:r>
      <w:r w:rsidR="006D7A38" w:rsidRPr="00DC686C">
        <w:rPr>
          <w:rFonts w:ascii="Times New Roman" w:hAnsi="Times New Roman" w:cs="Times New Roman"/>
          <w:sz w:val="28"/>
          <w:szCs w:val="28"/>
        </w:rPr>
        <w:t xml:space="preserve"> принято в</w:t>
      </w:r>
      <w:r w:rsidR="006D7A38" w:rsidRPr="00DC686C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Федерального </w:t>
      </w:r>
      <w:hyperlink r:id="rId9" w:history="1">
        <w:r w:rsidR="006D7A38" w:rsidRPr="00DC686C">
          <w:rPr>
            <w:rFonts w:ascii="Times New Roman" w:hAnsi="Times New Roman" w:cs="Times New Roman"/>
            <w:sz w:val="28"/>
            <w:szCs w:val="28"/>
            <w:lang w:eastAsia="ar-SA"/>
          </w:rPr>
          <w:t>закона</w:t>
        </w:r>
      </w:hyperlink>
      <w:r w:rsidR="006D7A38" w:rsidRPr="00DC686C">
        <w:rPr>
          <w:rFonts w:ascii="Times New Roman" w:hAnsi="Times New Roman" w:cs="Times New Roman"/>
          <w:sz w:val="28"/>
          <w:szCs w:val="28"/>
          <w:lang w:eastAsia="ar-SA"/>
        </w:rPr>
        <w:t xml:space="preserve"> от 28 июня 2014 года № 172-ФЗ «О стратегическом планировании в Российской Федерации»</w:t>
      </w:r>
      <w:r w:rsidR="00F56EFB" w:rsidRPr="00DC686C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F56EFB" w:rsidRPr="00DC686C" w:rsidRDefault="00F56EFB" w:rsidP="00DC686C">
      <w:pPr>
        <w:ind w:firstLine="709"/>
        <w:outlineLvl w:val="0"/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</w:pPr>
      <w:proofErr w:type="gramStart"/>
      <w:r w:rsidRPr="00DC686C">
        <w:rPr>
          <w:rFonts w:ascii="Times New Roman" w:hAnsi="Times New Roman" w:cs="Times New Roman"/>
          <w:sz w:val="28"/>
          <w:szCs w:val="28"/>
        </w:rPr>
        <w:t>Постановлени</w:t>
      </w:r>
      <w:r w:rsidR="007D23C5" w:rsidRPr="00DC686C">
        <w:rPr>
          <w:rFonts w:ascii="Times New Roman" w:hAnsi="Times New Roman" w:cs="Times New Roman"/>
          <w:sz w:val="28"/>
          <w:szCs w:val="28"/>
        </w:rPr>
        <w:t>я</w:t>
      </w:r>
      <w:r w:rsidRPr="00DC686C">
        <w:rPr>
          <w:rFonts w:ascii="Times New Roman" w:hAnsi="Times New Roman" w:cs="Times New Roman"/>
          <w:sz w:val="28"/>
          <w:szCs w:val="28"/>
        </w:rPr>
        <w:t xml:space="preserve"> администрации Скобелевского сельского поселения Гулькевичского района </w:t>
      </w:r>
      <w:r w:rsidRPr="00DC686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от 28.10.2019 № 98 «Об утверждении Положения об организации</w:t>
      </w:r>
      <w:r w:rsidR="007D23C5" w:rsidRPr="00DC686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 xml:space="preserve">, </w:t>
      </w:r>
      <w:r w:rsidRPr="00DC686C">
        <w:rPr>
          <w:rFonts w:ascii="Times New Roman" w:hAnsi="Times New Roman" w:cs="Times New Roman"/>
          <w:color w:val="000000"/>
          <w:sz w:val="28"/>
          <w:szCs w:val="28"/>
          <w:lang w:eastAsia="zh-CN" w:bidi="hi-IN"/>
        </w:rPr>
        <w:t>от 28.10.2019 № 99 «</w:t>
      </w:r>
      <w:r w:rsidRPr="00DC686C">
        <w:rPr>
          <w:rFonts w:ascii="Times New Roman" w:hAnsi="Times New Roman" w:cs="Times New Roman"/>
          <w:bCs/>
          <w:sz w:val="28"/>
          <w:szCs w:val="28"/>
        </w:rPr>
        <w:t>Об утверждении Положения об организации семейных (родовых) захоронений на территории общественного кладбища Скобелевского сельского поселения Гулькевичского района</w:t>
      </w:r>
      <w:r w:rsidR="007D23C5" w:rsidRPr="00DC686C">
        <w:rPr>
          <w:rFonts w:ascii="Times New Roman" w:hAnsi="Times New Roman" w:cs="Times New Roman"/>
          <w:bCs/>
          <w:sz w:val="28"/>
          <w:szCs w:val="28"/>
        </w:rPr>
        <w:t xml:space="preserve"> приняты </w:t>
      </w:r>
      <w:r w:rsidR="007D23C5" w:rsidRPr="00DC686C">
        <w:rPr>
          <w:rFonts w:ascii="Times New Roman" w:hAnsi="Times New Roman" w:cs="Times New Roman"/>
          <w:sz w:val="28"/>
          <w:szCs w:val="28"/>
        </w:rPr>
        <w:t>в</w:t>
      </w:r>
      <w:r w:rsidR="007D23C5" w:rsidRPr="00DC686C">
        <w:rPr>
          <w:rFonts w:ascii="Times New Roman" w:hAnsi="Times New Roman" w:cs="Times New Roman"/>
          <w:sz w:val="28"/>
          <w:szCs w:val="28"/>
          <w:lang w:eastAsia="ar-SA"/>
        </w:rPr>
        <w:t xml:space="preserve"> целях реализации </w:t>
      </w:r>
      <w:r w:rsidR="00C817D9" w:rsidRPr="00DC686C">
        <w:rPr>
          <w:rFonts w:ascii="Times New Roman" w:hAnsi="Times New Roman" w:cs="Times New Roman"/>
          <w:sz w:val="28"/>
          <w:szCs w:val="28"/>
          <w:lang w:eastAsia="ar-SA"/>
        </w:rPr>
        <w:t>Закона</w:t>
      </w:r>
      <w:r w:rsidR="007D23C5" w:rsidRPr="00DC686C">
        <w:rPr>
          <w:rFonts w:ascii="Times New Roman" w:hAnsi="Times New Roman" w:cs="Times New Roman"/>
          <w:sz w:val="28"/>
          <w:szCs w:val="28"/>
          <w:lang w:eastAsia="ar-SA"/>
        </w:rPr>
        <w:t xml:space="preserve"> Краснодарского края от 4 февраля 2004 года № 666-КЗ «О погребении и похоронном деле в Краснодарском крае»</w:t>
      </w:r>
      <w:proofErr w:type="gramEnd"/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C01B5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C686C">
        <w:rPr>
          <w:rFonts w:ascii="Times New Roman" w:hAnsi="Times New Roman" w:cs="Times New Roman"/>
          <w:sz w:val="28"/>
          <w:szCs w:val="28"/>
        </w:rPr>
        <w:t>Настоящий доклад о  мониторинг</w:t>
      </w:r>
      <w:r w:rsidR="00BE41F7" w:rsidRPr="00DC686C">
        <w:rPr>
          <w:rFonts w:ascii="Times New Roman" w:hAnsi="Times New Roman" w:cs="Times New Roman"/>
          <w:sz w:val="28"/>
          <w:szCs w:val="28"/>
        </w:rPr>
        <w:t>е</w:t>
      </w:r>
      <w:r w:rsidRPr="00DC68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муниципальных нормативных правовых актов администрации Скобелевского сельского поселения Гулькевичского района подготовлен специалистом администрации в соответствии с порядком проведения мониторинга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 поселения Гулькевичского района, утвержденным постановлением администрации Скобелевского сельского поселения Гулькевичского района от </w:t>
      </w:r>
      <w:r w:rsidR="009C01B5" w:rsidRPr="00DC686C">
        <w:rPr>
          <w:rFonts w:ascii="Times New Roman" w:hAnsi="Times New Roman" w:cs="Times New Roman"/>
          <w:sz w:val="28"/>
          <w:szCs w:val="28"/>
        </w:rPr>
        <w:t xml:space="preserve">4 августа 2014 года № 60 и на основании плана мониторинга </w:t>
      </w:r>
      <w:proofErr w:type="spellStart"/>
      <w:r w:rsidR="009C01B5"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9C01B5" w:rsidRPr="00DC686C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администрации Скобелевского сельского</w:t>
      </w:r>
      <w:proofErr w:type="gramEnd"/>
      <w:r w:rsidR="009C01B5" w:rsidRPr="00DC686C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на 2019 год, утвержденного постановлением администрации муниципального образования Гулькевичский район от 8 августа 2018 года № </w:t>
      </w:r>
      <w:r w:rsidR="004C51D6" w:rsidRPr="00DC686C">
        <w:rPr>
          <w:rFonts w:ascii="Times New Roman" w:hAnsi="Times New Roman" w:cs="Times New Roman"/>
          <w:sz w:val="28"/>
          <w:szCs w:val="28"/>
        </w:rPr>
        <w:t>73</w:t>
      </w:r>
      <w:r w:rsidR="009C01B5" w:rsidRPr="00DC686C">
        <w:rPr>
          <w:rFonts w:ascii="Times New Roman" w:hAnsi="Times New Roman" w:cs="Times New Roman"/>
          <w:sz w:val="28"/>
          <w:szCs w:val="28"/>
        </w:rPr>
        <w:t>.</w:t>
      </w:r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C686C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</w:t>
      </w:r>
      <w:proofErr w:type="spellStart"/>
      <w:r w:rsidRPr="00DC686C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DC686C">
        <w:rPr>
          <w:rFonts w:ascii="Times New Roman" w:hAnsi="Times New Roman" w:cs="Times New Roman"/>
          <w:sz w:val="28"/>
          <w:szCs w:val="28"/>
        </w:rPr>
        <w:t xml:space="preserve"> и противодействия коррупции необходимо регулярное проведение анализа изменений действующего законодательства Российской Федерации, разработка и своевременное внесение изменений в муниципальные нормативные правовые </w:t>
      </w:r>
      <w:r w:rsidRPr="00DC686C">
        <w:rPr>
          <w:rFonts w:ascii="Times New Roman" w:hAnsi="Times New Roman" w:cs="Times New Roman"/>
          <w:sz w:val="28"/>
          <w:szCs w:val="28"/>
        </w:rPr>
        <w:lastRenderedPageBreak/>
        <w:t xml:space="preserve">акты, рассмотрение вопросов правоприменительной </w:t>
      </w:r>
      <w:proofErr w:type="gramStart"/>
      <w:r w:rsidRPr="00DC686C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C686C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(бездействий) администрации.</w:t>
      </w:r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02D06" w:rsidRPr="00DC686C" w:rsidRDefault="00B02D06" w:rsidP="00DC686C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9261D" w:rsidRPr="00DC686C" w:rsidRDefault="00E9261D" w:rsidP="00DC686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9261D" w:rsidRPr="00DC686C" w:rsidSect="00F57C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48"/>
    <w:rsid w:val="000036F9"/>
    <w:rsid w:val="000327A6"/>
    <w:rsid w:val="000750B9"/>
    <w:rsid w:val="000F1140"/>
    <w:rsid w:val="00174D88"/>
    <w:rsid w:val="001B240B"/>
    <w:rsid w:val="001B2C67"/>
    <w:rsid w:val="0020790E"/>
    <w:rsid w:val="00215BB6"/>
    <w:rsid w:val="00292266"/>
    <w:rsid w:val="00307E0B"/>
    <w:rsid w:val="00320F56"/>
    <w:rsid w:val="00326A48"/>
    <w:rsid w:val="003371F2"/>
    <w:rsid w:val="00346115"/>
    <w:rsid w:val="00357940"/>
    <w:rsid w:val="00417BE7"/>
    <w:rsid w:val="0044636F"/>
    <w:rsid w:val="00453034"/>
    <w:rsid w:val="0046072F"/>
    <w:rsid w:val="004607CF"/>
    <w:rsid w:val="00473A05"/>
    <w:rsid w:val="00485861"/>
    <w:rsid w:val="004C51D6"/>
    <w:rsid w:val="005B5EBA"/>
    <w:rsid w:val="005F48D8"/>
    <w:rsid w:val="0062650A"/>
    <w:rsid w:val="006D7A38"/>
    <w:rsid w:val="006E1AAD"/>
    <w:rsid w:val="007071B2"/>
    <w:rsid w:val="007C00D2"/>
    <w:rsid w:val="007D23C5"/>
    <w:rsid w:val="007E28C6"/>
    <w:rsid w:val="0090498E"/>
    <w:rsid w:val="009569BB"/>
    <w:rsid w:val="0099456D"/>
    <w:rsid w:val="009C01B5"/>
    <w:rsid w:val="009D1C86"/>
    <w:rsid w:val="00A131EC"/>
    <w:rsid w:val="00A938A2"/>
    <w:rsid w:val="00B02D06"/>
    <w:rsid w:val="00B80436"/>
    <w:rsid w:val="00BA0DF3"/>
    <w:rsid w:val="00BE41F7"/>
    <w:rsid w:val="00BF3FE4"/>
    <w:rsid w:val="00C36160"/>
    <w:rsid w:val="00C37903"/>
    <w:rsid w:val="00C817D9"/>
    <w:rsid w:val="00CF4D2D"/>
    <w:rsid w:val="00D03670"/>
    <w:rsid w:val="00D37820"/>
    <w:rsid w:val="00D45E3D"/>
    <w:rsid w:val="00D6755F"/>
    <w:rsid w:val="00DA1379"/>
    <w:rsid w:val="00DC686C"/>
    <w:rsid w:val="00DD31F3"/>
    <w:rsid w:val="00E84061"/>
    <w:rsid w:val="00E9261D"/>
    <w:rsid w:val="00EA4D01"/>
    <w:rsid w:val="00EE2905"/>
    <w:rsid w:val="00EF667C"/>
    <w:rsid w:val="00F36399"/>
    <w:rsid w:val="00F51446"/>
    <w:rsid w:val="00F56EFB"/>
    <w:rsid w:val="00F57C31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569BB"/>
    <w:rPr>
      <w:rFonts w:cs="Times New Roman"/>
      <w:b/>
      <w:color w:val="106BBE"/>
    </w:rPr>
  </w:style>
  <w:style w:type="paragraph" w:styleId="a4">
    <w:name w:val="Plain Text"/>
    <w:basedOn w:val="a"/>
    <w:link w:val="a5"/>
    <w:rsid w:val="009569B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9569B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basedOn w:val="a0"/>
    <w:rsid w:val="005F48D8"/>
  </w:style>
  <w:style w:type="character" w:customStyle="1" w:styleId="nobr">
    <w:name w:val="nobr"/>
    <w:basedOn w:val="a0"/>
    <w:rsid w:val="005F48D8"/>
  </w:style>
  <w:style w:type="paragraph" w:styleId="a6">
    <w:name w:val="List Paragraph"/>
    <w:basedOn w:val="a"/>
    <w:uiPriority w:val="34"/>
    <w:qFormat/>
    <w:rsid w:val="00BF3F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9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69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69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9569BB"/>
    <w:rPr>
      <w:rFonts w:cs="Times New Roman"/>
      <w:b/>
      <w:color w:val="106BBE"/>
    </w:rPr>
  </w:style>
  <w:style w:type="paragraph" w:styleId="a4">
    <w:name w:val="Plain Text"/>
    <w:basedOn w:val="a"/>
    <w:link w:val="a5"/>
    <w:rsid w:val="009569BB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a5">
    <w:name w:val="Текст Знак"/>
    <w:basedOn w:val="a0"/>
    <w:link w:val="a4"/>
    <w:rsid w:val="009569BB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blk">
    <w:name w:val="blk"/>
    <w:basedOn w:val="a0"/>
    <w:rsid w:val="005F48D8"/>
  </w:style>
  <w:style w:type="character" w:customStyle="1" w:styleId="nobr">
    <w:name w:val="nobr"/>
    <w:basedOn w:val="a0"/>
    <w:rsid w:val="005F48D8"/>
  </w:style>
  <w:style w:type="paragraph" w:styleId="a6">
    <w:name w:val="List Paragraph"/>
    <w:basedOn w:val="a"/>
    <w:uiPriority w:val="34"/>
    <w:qFormat/>
    <w:rsid w:val="00BF3F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D31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31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5976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5976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0ABBDE8FE18B96A4CE54E8F9155AB33D31DBEBA85D88E0BF171FED0M9UB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80ABBDE8FE18B96A4CE54E8F9155AB33D311BABC8AD88E0BF171FED0M9UB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0198A5D4188AC8E4C235806F659FAA2D0F19B91DDECBEA93615727C2FF8F38895E0F2B3A99B14C12DF86FCE62C577EDE974595DF9A1F33Cx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2020-02-14T05:43:00Z</cp:lastPrinted>
  <dcterms:created xsi:type="dcterms:W3CDTF">2019-02-28T12:34:00Z</dcterms:created>
  <dcterms:modified xsi:type="dcterms:W3CDTF">2020-02-14T05:48:00Z</dcterms:modified>
</cp:coreProperties>
</file>